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Pr="007C0F87" w:rsidRDefault="007C0F87" w:rsidP="0079269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Петрозаводский городской округ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</w:t>
      </w:r>
      <w:r w:rsidR="00C47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</w:t>
      </w:r>
      <w:r w:rsidR="00BD18FD">
        <w:rPr>
          <w:rFonts w:ascii="Times New Roman" w:hAnsi="Times New Roman" w:cs="Times New Roman"/>
        </w:rPr>
        <w:t xml:space="preserve"> </w:t>
      </w:r>
      <w:r w:rsidR="00BD18FD" w:rsidRPr="004C3E88">
        <w:rPr>
          <w:rFonts w:ascii="Times New Roman" w:hAnsi="Times New Roman" w:cs="Times New Roman"/>
          <w:b/>
          <w:u w:val="single"/>
        </w:rPr>
        <w:t>НЕТ</w:t>
      </w:r>
      <w:r w:rsidRPr="00BD18FD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2031D" w:rsidRPr="0005104C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05104C">
        <w:rPr>
          <w:rFonts w:ascii="Times New Roman" w:hAnsi="Times New Roman" w:cs="Times New Roman"/>
          <w:color w:val="000000" w:themeColor="text1"/>
        </w:rPr>
        <w:t>Если нет, то направляются ли на выполнение переданных государственных полномочий собственные средства МО</w:t>
      </w:r>
      <w:r w:rsidR="00803593" w:rsidRPr="0005104C">
        <w:rPr>
          <w:rFonts w:ascii="Times New Roman" w:hAnsi="Times New Roman" w:cs="Times New Roman"/>
          <w:color w:val="000000" w:themeColor="text1"/>
        </w:rPr>
        <w:t xml:space="preserve"> и средства дотации на выравнивание бюджетной обеспеченности (далее – собственные финансовые ресурсы)</w:t>
      </w:r>
      <w:r w:rsidR="0005104C" w:rsidRPr="0005104C">
        <w:rPr>
          <w:rFonts w:ascii="Times New Roman" w:hAnsi="Times New Roman" w:cs="Times New Roman"/>
          <w:color w:val="000000" w:themeColor="text1"/>
        </w:rPr>
        <w:t xml:space="preserve">? (да/нет) </w:t>
      </w:r>
      <w:r w:rsidR="0005104C" w:rsidRPr="0005104C">
        <w:rPr>
          <w:rFonts w:ascii="Times New Roman" w:hAnsi="Times New Roman" w:cs="Times New Roman"/>
          <w:b/>
          <w:color w:val="000000" w:themeColor="text1"/>
          <w:u w:val="single"/>
        </w:rPr>
        <w:t>НЕТ</w:t>
      </w:r>
      <w:r w:rsidRPr="0005104C">
        <w:rPr>
          <w:rFonts w:ascii="Times New Roman" w:hAnsi="Times New Roman" w:cs="Times New Roman"/>
          <w:color w:val="000000" w:themeColor="text1"/>
        </w:rPr>
        <w:t>. Если да, то:</w:t>
      </w:r>
      <w:r w:rsidR="002026FD" w:rsidRPr="0005104C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05104C" w:rsidRPr="0005104C" w:rsidTr="00D30354">
        <w:tc>
          <w:tcPr>
            <w:tcW w:w="5812" w:type="dxa"/>
            <w:vMerge w:val="restart"/>
          </w:tcPr>
          <w:p w:rsidR="00C47F5B" w:rsidRPr="0005104C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Pr="0005104C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C47F5B" w:rsidRPr="0005104C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t>2016 год (план)</w:t>
            </w:r>
          </w:p>
        </w:tc>
      </w:tr>
      <w:tr w:rsidR="0005104C" w:rsidRPr="0005104C" w:rsidTr="00BA3B34">
        <w:tc>
          <w:tcPr>
            <w:tcW w:w="5812" w:type="dxa"/>
            <w:vMerge/>
          </w:tcPr>
          <w:p w:rsidR="00C47F5B" w:rsidRPr="0005104C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47F5B" w:rsidRPr="0005104C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Pr="0005104C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Pr="0005104C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Pr="0005104C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104C" w:rsidRPr="0005104C" w:rsidTr="00BA3B34">
        <w:tc>
          <w:tcPr>
            <w:tcW w:w="5812" w:type="dxa"/>
          </w:tcPr>
          <w:p w:rsidR="0072031D" w:rsidRPr="0005104C" w:rsidRDefault="0072031D" w:rsidP="0080359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t xml:space="preserve">Объем расходов за счет </w:t>
            </w:r>
            <w:r w:rsidR="00803593" w:rsidRPr="0005104C">
              <w:rPr>
                <w:rFonts w:ascii="Times New Roman" w:hAnsi="Times New Roman" w:cs="Times New Roman"/>
                <w:color w:val="000000" w:themeColor="text1"/>
              </w:rPr>
              <w:t>собственных финансовых ресурсов</w:t>
            </w:r>
            <w:r w:rsidRPr="0005104C">
              <w:rPr>
                <w:rFonts w:ascii="Times New Roman" w:hAnsi="Times New Roman" w:cs="Times New Roman"/>
                <w:color w:val="000000" w:themeColor="text1"/>
              </w:rPr>
              <w:t xml:space="preserve">, направляемых на выполнение переданных государственных полномочий, </w:t>
            </w:r>
            <w:proofErr w:type="spellStart"/>
            <w:r w:rsidRPr="0005104C">
              <w:rPr>
                <w:rFonts w:ascii="Times New Roman" w:hAnsi="Times New Roman" w:cs="Times New Roman"/>
                <w:color w:val="000000" w:themeColor="text1"/>
              </w:rPr>
              <w:t>тыс.руб</w:t>
            </w:r>
            <w:proofErr w:type="spellEnd"/>
            <w:r w:rsidRPr="000510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104C" w:rsidRPr="0005104C" w:rsidTr="00BA3B34">
        <w:tc>
          <w:tcPr>
            <w:tcW w:w="5812" w:type="dxa"/>
          </w:tcPr>
          <w:p w:rsidR="0072031D" w:rsidRPr="0005104C" w:rsidRDefault="0072031D" w:rsidP="0080359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r w:rsidR="007B0C5F" w:rsidRPr="0005104C">
              <w:rPr>
                <w:rFonts w:ascii="Times New Roman" w:hAnsi="Times New Roman" w:cs="Times New Roman"/>
                <w:color w:val="000000" w:themeColor="text1"/>
              </w:rPr>
              <w:t xml:space="preserve">расходов за счет </w:t>
            </w:r>
            <w:r w:rsidR="00803593" w:rsidRPr="0005104C">
              <w:rPr>
                <w:rFonts w:ascii="Times New Roman" w:hAnsi="Times New Roman" w:cs="Times New Roman"/>
                <w:color w:val="000000" w:themeColor="text1"/>
              </w:rPr>
              <w:t>собственных финансовых ресурсов</w:t>
            </w:r>
            <w:r w:rsidR="007B0C5F" w:rsidRPr="0005104C">
              <w:rPr>
                <w:rFonts w:ascii="Times New Roman" w:hAnsi="Times New Roman" w:cs="Times New Roman"/>
                <w:color w:val="000000" w:themeColor="text1"/>
              </w:rPr>
              <w:t xml:space="preserve">, направляемых на выполнение переданных государственных полномочий </w:t>
            </w:r>
            <w:r w:rsidRPr="0005104C">
              <w:rPr>
                <w:rFonts w:ascii="Times New Roman" w:hAnsi="Times New Roman" w:cs="Times New Roman"/>
                <w:color w:val="000000" w:themeColor="text1"/>
              </w:rPr>
              <w:t>МО</w:t>
            </w:r>
            <w:r w:rsidR="007B0C5F" w:rsidRPr="0005104C">
              <w:rPr>
                <w:rFonts w:ascii="Times New Roman" w:hAnsi="Times New Roman" w:cs="Times New Roman"/>
                <w:color w:val="000000" w:themeColor="text1"/>
              </w:rPr>
              <w:t xml:space="preserve"> в общем объеме расходов за</w:t>
            </w:r>
            <w:r w:rsidR="00803593" w:rsidRPr="0005104C">
              <w:rPr>
                <w:rFonts w:ascii="Times New Roman" w:hAnsi="Times New Roman" w:cs="Times New Roman"/>
                <w:color w:val="000000" w:themeColor="text1"/>
              </w:rPr>
              <w:t xml:space="preserve"> счет</w:t>
            </w:r>
            <w:r w:rsidR="007B0C5F" w:rsidRPr="000510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3593" w:rsidRPr="0005104C">
              <w:rPr>
                <w:rFonts w:ascii="Times New Roman" w:hAnsi="Times New Roman" w:cs="Times New Roman"/>
                <w:color w:val="000000" w:themeColor="text1"/>
              </w:rPr>
              <w:t>собственных финансовых ресурсов</w:t>
            </w:r>
            <w:r w:rsidRPr="0005104C">
              <w:rPr>
                <w:rFonts w:ascii="Times New Roman" w:hAnsi="Times New Roman" w:cs="Times New Roman"/>
                <w:color w:val="000000" w:themeColor="text1"/>
              </w:rPr>
              <w:t>, %</w:t>
            </w:r>
          </w:p>
        </w:tc>
        <w:tc>
          <w:tcPr>
            <w:tcW w:w="1134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031D" w:rsidRPr="0005104C" w:rsidRDefault="0072031D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 w:rsidR="00BE6406">
        <w:rPr>
          <w:rFonts w:ascii="Times New Roman" w:hAnsi="Times New Roman" w:cs="Times New Roman"/>
        </w:rPr>
        <w:t xml:space="preserve">? (да/нет) </w:t>
      </w:r>
      <w:r w:rsidR="00C47455" w:rsidRPr="004C3E88">
        <w:rPr>
          <w:rFonts w:ascii="Times New Roman" w:hAnsi="Times New Roman" w:cs="Times New Roman"/>
          <w:b/>
          <w:u w:val="single"/>
        </w:rPr>
        <w:t>ДА</w:t>
      </w:r>
      <w:r>
        <w:rPr>
          <w:rFonts w:ascii="Times New Roman" w:hAnsi="Times New Roman" w:cs="Times New Roman"/>
        </w:rPr>
        <w:t>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  <w:r w:rsidR="00C47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F3703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F96C82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347AA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96C82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31836,7</w:t>
            </w:r>
          </w:p>
        </w:tc>
        <w:tc>
          <w:tcPr>
            <w:tcW w:w="1206" w:type="dxa"/>
          </w:tcPr>
          <w:p w:rsidR="00F96C82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17007,8</w:t>
            </w:r>
          </w:p>
        </w:tc>
      </w:tr>
      <w:tr w:rsidR="00F37035" w:rsidTr="00F37035">
        <w:tc>
          <w:tcPr>
            <w:tcW w:w="6947" w:type="dxa"/>
          </w:tcPr>
          <w:p w:rsidR="00F37035" w:rsidRDefault="00F37035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F37035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</w:tcPr>
          <w:p w:rsidR="00F37035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F37035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B360C" w:rsidTr="00F3703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7B0C5F">
              <w:rPr>
                <w:rFonts w:ascii="Times New Roman" w:hAnsi="Times New Roman" w:cs="Times New Roman"/>
              </w:rPr>
              <w:t xml:space="preserve">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</w:p>
        </w:tc>
        <w:tc>
          <w:tcPr>
            <w:tcW w:w="1206" w:type="dxa"/>
          </w:tcPr>
          <w:p w:rsidR="00AB360C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</w:tcPr>
          <w:p w:rsidR="00AB360C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06" w:type="dxa"/>
          </w:tcPr>
          <w:p w:rsidR="00AB360C" w:rsidRDefault="004347AA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расходов на 1 жителя МО,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88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09"/>
        <w:gridCol w:w="976"/>
        <w:gridCol w:w="1017"/>
        <w:gridCol w:w="967"/>
        <w:gridCol w:w="1026"/>
        <w:gridCol w:w="959"/>
        <w:gridCol w:w="1035"/>
        <w:gridCol w:w="921"/>
      </w:tblGrid>
      <w:tr w:rsidR="000B449A" w:rsidTr="00BE6406">
        <w:trPr>
          <w:tblHeader/>
        </w:trPr>
        <w:tc>
          <w:tcPr>
            <w:tcW w:w="2977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954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BE6406">
        <w:trPr>
          <w:tblHeader/>
        </w:trPr>
        <w:tc>
          <w:tcPr>
            <w:tcW w:w="2977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984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98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6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BE6406">
        <w:trPr>
          <w:cantSplit/>
          <w:trHeight w:val="1215"/>
          <w:tblHeader/>
        </w:trPr>
        <w:tc>
          <w:tcPr>
            <w:tcW w:w="2977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7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6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5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5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1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842A26" w:rsidTr="006B5F80">
        <w:tc>
          <w:tcPr>
            <w:tcW w:w="2977" w:type="dxa"/>
          </w:tcPr>
          <w:p w:rsidR="00842A26" w:rsidRDefault="00842A26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335,82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624,28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622,02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460,59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3 589,49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328,35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2A26" w:rsidTr="006B5F80">
        <w:tc>
          <w:tcPr>
            <w:tcW w:w="2977" w:type="dxa"/>
          </w:tcPr>
          <w:p w:rsidR="00842A26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1 630,02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1 478,86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1 395,04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2 044,44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888,06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967,85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1 658,03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1 614,81</w:t>
            </w:r>
          </w:p>
        </w:tc>
      </w:tr>
      <w:tr w:rsidR="00842A26" w:rsidTr="006B5F80">
        <w:tc>
          <w:tcPr>
            <w:tcW w:w="2977" w:type="dxa"/>
          </w:tcPr>
          <w:p w:rsidR="00842A26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374,99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279,20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532,76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530,82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452,75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482,79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617,00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10,56</w:t>
            </w:r>
          </w:p>
        </w:tc>
      </w:tr>
      <w:tr w:rsidR="00842A26" w:rsidTr="006B5F80">
        <w:tc>
          <w:tcPr>
            <w:tcW w:w="2977" w:type="dxa"/>
          </w:tcPr>
          <w:p w:rsidR="00842A26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105,99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73,53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18,05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32,90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2A26" w:rsidTr="006B5F80">
        <w:tc>
          <w:tcPr>
            <w:tcW w:w="2977" w:type="dxa"/>
          </w:tcPr>
          <w:p w:rsidR="00842A26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276,91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231,21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265,25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108,47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112,55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164,32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38,98</w:t>
            </w:r>
          </w:p>
        </w:tc>
      </w:tr>
      <w:tr w:rsidR="00842A26" w:rsidTr="006B5F80">
        <w:tc>
          <w:tcPr>
            <w:tcW w:w="2977" w:type="dxa"/>
          </w:tcPr>
          <w:p w:rsidR="00842A26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3 716,39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521,37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2 327,11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4 419,29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2 411,57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4 461,48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1 630,74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2 533,91</w:t>
            </w:r>
          </w:p>
        </w:tc>
      </w:tr>
      <w:tr w:rsidR="00842A26" w:rsidTr="006B5F80">
        <w:tc>
          <w:tcPr>
            <w:tcW w:w="2977" w:type="dxa"/>
          </w:tcPr>
          <w:p w:rsidR="00842A26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1 879,28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4 847,97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1 987,58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6 370,86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2 032,61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6 259,93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2 052,01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3 566,68</w:t>
            </w:r>
          </w:p>
        </w:tc>
      </w:tr>
      <w:tr w:rsidR="00842A26" w:rsidTr="006B5F80">
        <w:tc>
          <w:tcPr>
            <w:tcW w:w="2977" w:type="dxa"/>
          </w:tcPr>
          <w:p w:rsidR="00842A26" w:rsidRPr="00E37A5D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82,59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83,96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84,01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76,81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80,21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150,96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12,71</w:t>
            </w:r>
          </w:p>
        </w:tc>
      </w:tr>
      <w:tr w:rsidR="00842A26" w:rsidTr="006B5F80">
        <w:tc>
          <w:tcPr>
            <w:tcW w:w="2977" w:type="dxa"/>
          </w:tcPr>
          <w:p w:rsidR="00842A26" w:rsidRPr="00E37A5D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220,07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13,01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244,26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251,60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240,92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240,05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206,60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2A26" w:rsidTr="006B5F80">
        <w:tc>
          <w:tcPr>
            <w:tcW w:w="2977" w:type="dxa"/>
          </w:tcPr>
          <w:p w:rsidR="00842A26" w:rsidRPr="00E37A5D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Здравоохранение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2A26" w:rsidTr="006B5F80">
        <w:tc>
          <w:tcPr>
            <w:tcW w:w="2977" w:type="dxa"/>
          </w:tcPr>
          <w:p w:rsidR="00842A26" w:rsidRPr="00E37A5D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89,74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1 339,34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1 392,11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129,60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1 224,85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161,39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1 087,61</w:t>
            </w:r>
          </w:p>
        </w:tc>
      </w:tr>
      <w:tr w:rsidR="00842A26" w:rsidTr="006B5F80">
        <w:tc>
          <w:tcPr>
            <w:tcW w:w="2977" w:type="dxa"/>
          </w:tcPr>
          <w:p w:rsidR="00842A26" w:rsidRPr="00E37A5D" w:rsidRDefault="00842A26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0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257,14</w:t>
            </w:r>
          </w:p>
        </w:tc>
        <w:tc>
          <w:tcPr>
            <w:tcW w:w="97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475,24</w:t>
            </w:r>
          </w:p>
        </w:tc>
        <w:tc>
          <w:tcPr>
            <w:tcW w:w="101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117,01</w:t>
            </w:r>
          </w:p>
        </w:tc>
        <w:tc>
          <w:tcPr>
            <w:tcW w:w="967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413,58</w:t>
            </w:r>
          </w:p>
        </w:tc>
        <w:tc>
          <w:tcPr>
            <w:tcW w:w="1026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148,49</w:t>
            </w:r>
          </w:p>
        </w:tc>
        <w:tc>
          <w:tcPr>
            <w:tcW w:w="959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147,96</w:t>
            </w:r>
          </w:p>
        </w:tc>
        <w:tc>
          <w:tcPr>
            <w:tcW w:w="1035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113,91</w:t>
            </w:r>
          </w:p>
        </w:tc>
        <w:tc>
          <w:tcPr>
            <w:tcW w:w="921" w:type="dxa"/>
            <w:vAlign w:val="center"/>
          </w:tcPr>
          <w:p w:rsidR="00842A26" w:rsidRPr="00842A26" w:rsidRDefault="00842A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111,53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549CC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43F6">
        <w:rPr>
          <w:rFonts w:ascii="Times New Roman" w:hAnsi="Times New Roman" w:cs="Times New Roman"/>
        </w:rPr>
        <w:t xml:space="preserve">Осуществляются ли расходы </w:t>
      </w:r>
      <w:r w:rsidR="00D66AAD" w:rsidRPr="000343F6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0343F6">
        <w:rPr>
          <w:rFonts w:ascii="Times New Roman" w:hAnsi="Times New Roman" w:cs="Times New Roman"/>
        </w:rPr>
        <w:t>? (да/нет)</w:t>
      </w:r>
      <w:r w:rsidR="00C47455">
        <w:rPr>
          <w:rFonts w:ascii="Times New Roman" w:hAnsi="Times New Roman" w:cs="Times New Roman"/>
        </w:rPr>
        <w:t xml:space="preserve"> </w:t>
      </w:r>
      <w:r w:rsidR="00C47455" w:rsidRPr="004C3E88">
        <w:rPr>
          <w:rFonts w:ascii="Times New Roman" w:hAnsi="Times New Roman" w:cs="Times New Roman"/>
          <w:b/>
          <w:u w:val="single"/>
        </w:rPr>
        <w:t>ДА</w:t>
      </w:r>
      <w:r w:rsidR="00C47455">
        <w:rPr>
          <w:rFonts w:ascii="Times New Roman" w:hAnsi="Times New Roman" w:cs="Times New Roman"/>
        </w:rPr>
        <w:t xml:space="preserve">. </w:t>
      </w:r>
      <w:r w:rsidRPr="000343F6">
        <w:rPr>
          <w:rFonts w:ascii="Times New Roman" w:hAnsi="Times New Roman" w:cs="Times New Roman"/>
        </w:rPr>
        <w:t>Если да, то:</w:t>
      </w:r>
    </w:p>
    <w:p w:rsidR="000343F6" w:rsidRPr="000343F6" w:rsidRDefault="000343F6" w:rsidP="000343F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0343F6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  <w:vAlign w:val="center"/>
          </w:tcPr>
          <w:p w:rsidR="00861EEC" w:rsidRPr="00AF0A2F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vAlign w:val="center"/>
          </w:tcPr>
          <w:p w:rsidR="00861EEC" w:rsidRPr="00AF0A2F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vAlign w:val="center"/>
          </w:tcPr>
          <w:p w:rsidR="00861EEC" w:rsidRPr="00AF0A2F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861EEC" w:rsidRPr="00AF0A2F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861EEC" w:rsidTr="000343F6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861EEC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861EEC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5" w:type="dxa"/>
            <w:vAlign w:val="center"/>
          </w:tcPr>
          <w:p w:rsidR="00861EEC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:rsidR="00861EEC" w:rsidRDefault="000343F6" w:rsidP="000343F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Реализуются ли в Вашем МО соглашения о </w:t>
      </w:r>
      <w:proofErr w:type="spellStart"/>
      <w:r>
        <w:rPr>
          <w:rFonts w:ascii="Times New Roman" w:hAnsi="Times New Roman" w:cs="Times New Roman"/>
        </w:rPr>
        <w:t>муниципально</w:t>
      </w:r>
      <w:proofErr w:type="spellEnd"/>
      <w:r>
        <w:rPr>
          <w:rFonts w:ascii="Times New Roman" w:hAnsi="Times New Roman" w:cs="Times New Roman"/>
        </w:rPr>
        <w:t>-частном партнерстве, 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 w:rsidR="004C3E88">
        <w:rPr>
          <w:rFonts w:ascii="Times New Roman" w:hAnsi="Times New Roman" w:cs="Times New Roman"/>
        </w:rPr>
        <w:t xml:space="preserve"> </w:t>
      </w:r>
      <w:r w:rsidR="004C3E88" w:rsidRPr="004C3E88">
        <w:rPr>
          <w:rFonts w:ascii="Times New Roman" w:hAnsi="Times New Roman" w:cs="Times New Roman"/>
          <w:b/>
          <w:u w:val="single"/>
        </w:rPr>
        <w:t>ДА</w:t>
      </w:r>
      <w:r w:rsidRPr="007816FF">
        <w:rPr>
          <w:rFonts w:ascii="Times New Roman" w:hAnsi="Times New Roman" w:cs="Times New Roman"/>
        </w:rPr>
        <w:t>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0243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RPr="00901178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901178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Объекты, используемые для организации отдыха граждан и туризма</w:t>
            </w:r>
          </w:p>
        </w:tc>
      </w:tr>
      <w:tr w:rsidR="009D2260" w:rsidRPr="00901178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901178" w:rsidRDefault="005A6F7D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901178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Объекты</w:t>
            </w:r>
            <w:r w:rsidRPr="00901178">
              <w:t xml:space="preserve"> </w:t>
            </w:r>
            <w:r w:rsidRPr="00901178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RPr="00901178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901178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901178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Иные объекты (указать какие)</w:t>
            </w:r>
          </w:p>
        </w:tc>
      </w:tr>
    </w:tbl>
    <w:p w:rsidR="00A61E8F" w:rsidRPr="00901178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Pr="00901178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1178">
        <w:rPr>
          <w:rFonts w:ascii="Times New Roman" w:hAnsi="Times New Roman" w:cs="Times New Roman"/>
        </w:rPr>
        <w:t xml:space="preserve">Реализуются ли на территории Вашего МО мероприятия по переселению граждан из аварийного жилищного фонда в соответствии с Федеральным законом </w:t>
      </w:r>
      <w:r w:rsidR="00B507A2">
        <w:rPr>
          <w:rFonts w:ascii="Times New Roman" w:hAnsi="Times New Roman" w:cs="Times New Roman"/>
        </w:rPr>
        <w:t xml:space="preserve">от 21.07.2007 №185-ФЗ? (да/нет) </w:t>
      </w:r>
      <w:r w:rsidR="00B507A2" w:rsidRPr="00B507A2">
        <w:rPr>
          <w:rFonts w:ascii="Times New Roman" w:hAnsi="Times New Roman" w:cs="Times New Roman"/>
          <w:b/>
          <w:u w:val="single"/>
        </w:rPr>
        <w:t>ДА</w:t>
      </w:r>
      <w:r w:rsidRPr="00901178">
        <w:rPr>
          <w:rFonts w:ascii="Times New Roman" w:hAnsi="Times New Roman" w:cs="Times New Roman"/>
        </w:rPr>
        <w:t>. Если да, то:</w:t>
      </w:r>
      <w:r w:rsidR="009257CA" w:rsidRPr="00901178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901178" w:rsidTr="002D5E4A">
        <w:tc>
          <w:tcPr>
            <w:tcW w:w="5812" w:type="dxa"/>
            <w:vMerge w:val="restart"/>
          </w:tcPr>
          <w:p w:rsidR="00B62CF4" w:rsidRPr="00901178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901178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901178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901178" w:rsidTr="00D813CB">
        <w:tc>
          <w:tcPr>
            <w:tcW w:w="5812" w:type="dxa"/>
            <w:vMerge/>
          </w:tcPr>
          <w:p w:rsidR="00B62CF4" w:rsidRPr="00901178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901178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901178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901178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901178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901178">
        <w:tc>
          <w:tcPr>
            <w:tcW w:w="5812" w:type="dxa"/>
          </w:tcPr>
          <w:p w:rsidR="00D813CB" w:rsidRPr="00901178" w:rsidRDefault="007A681F" w:rsidP="00D813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собственных финансовых ресурсов, </w:t>
            </w:r>
            <w:proofErr w:type="spellStart"/>
            <w:r w:rsidRPr="0090117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01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D813CB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76" w:type="dxa"/>
            <w:vAlign w:val="center"/>
          </w:tcPr>
          <w:p w:rsidR="00D813CB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:rsidR="00D813CB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>40 590,8</w:t>
            </w:r>
          </w:p>
        </w:tc>
        <w:tc>
          <w:tcPr>
            <w:tcW w:w="1276" w:type="dxa"/>
            <w:vAlign w:val="center"/>
          </w:tcPr>
          <w:p w:rsidR="00D813CB" w:rsidRPr="00901178" w:rsidRDefault="00E32B6D" w:rsidP="00E32B6D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E32B6D">
              <w:rPr>
                <w:rFonts w:ascii="Times New Roman" w:hAnsi="Times New Roman" w:cs="Times New Roman"/>
              </w:rPr>
              <w:t>94 3</w:t>
            </w:r>
            <w:r>
              <w:rPr>
                <w:rFonts w:ascii="Times New Roman" w:hAnsi="Times New Roman" w:cs="Times New Roman"/>
              </w:rPr>
              <w:t>60</w:t>
            </w:r>
            <w:r w:rsidRPr="00E32B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13CB" w:rsidTr="00901178">
        <w:tc>
          <w:tcPr>
            <w:tcW w:w="5812" w:type="dxa"/>
          </w:tcPr>
          <w:p w:rsidR="00D813CB" w:rsidRPr="00901178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субъекта РФ, </w:t>
            </w:r>
            <w:proofErr w:type="spellStart"/>
            <w:r w:rsidRPr="0090117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01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D813CB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813CB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:rsidR="00D813CB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813CB" w:rsidRPr="00901178" w:rsidRDefault="00E32B6D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81F" w:rsidTr="00901178">
        <w:tc>
          <w:tcPr>
            <w:tcW w:w="5812" w:type="dxa"/>
          </w:tcPr>
          <w:p w:rsidR="007A681F" w:rsidRPr="00901178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178">
              <w:rPr>
                <w:rFonts w:ascii="Times New Roman" w:hAnsi="Times New Roman" w:cs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Фонда содействия реформированию жилищно-коммунального хозяйства, </w:t>
            </w:r>
            <w:proofErr w:type="spellStart"/>
            <w:r w:rsidRPr="0090117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01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A681F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A681F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:rsidR="007A681F" w:rsidRPr="00901178" w:rsidRDefault="00901178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A681F" w:rsidRPr="00901178" w:rsidRDefault="00E32B6D" w:rsidP="0090117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13CB" w:rsidRPr="00E32B6D" w:rsidRDefault="00901178" w:rsidP="00D813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2B6D">
        <w:rPr>
          <w:rFonts w:ascii="Times New Roman" w:hAnsi="Times New Roman" w:cs="Times New Roman"/>
          <w:sz w:val="18"/>
          <w:szCs w:val="18"/>
        </w:rPr>
        <w:t xml:space="preserve">Примечание: с 01.01.2015 реализация мероприятий по переселению граждан из аварийного жилищного фонда осуществляется </w:t>
      </w:r>
      <w:r w:rsidR="00E32B6D" w:rsidRPr="00E32B6D">
        <w:rPr>
          <w:rFonts w:ascii="Times New Roman" w:hAnsi="Times New Roman" w:cs="Times New Roman"/>
          <w:sz w:val="18"/>
          <w:szCs w:val="18"/>
        </w:rPr>
        <w:t>Министерством строительства, жилищно-коммунального хозяйства и энергетики Республики Карелия и КУ РК «Управление капитального строительства Республики Карелия» путем заключения государственных контрактов на строительство многоквартирных домов (приобретение жилых помещений)</w:t>
      </w:r>
      <w:r w:rsidRPr="00E32B6D">
        <w:rPr>
          <w:rFonts w:ascii="Times New Roman" w:hAnsi="Times New Roman" w:cs="Times New Roman"/>
          <w:sz w:val="18"/>
          <w:szCs w:val="18"/>
        </w:rPr>
        <w:t xml:space="preserve">. Средства </w:t>
      </w:r>
      <w:r w:rsidR="00E32B6D" w:rsidRPr="00E32B6D">
        <w:rPr>
          <w:rFonts w:ascii="Times New Roman" w:hAnsi="Times New Roman" w:cs="Times New Roman"/>
          <w:sz w:val="18"/>
          <w:szCs w:val="18"/>
        </w:rPr>
        <w:t xml:space="preserve">Фонда содействия реформированию жилищно-коммунального </w:t>
      </w:r>
      <w:r w:rsidR="00E32B6D" w:rsidRPr="00E32B6D">
        <w:rPr>
          <w:rFonts w:ascii="Times New Roman" w:hAnsi="Times New Roman" w:cs="Times New Roman"/>
          <w:sz w:val="18"/>
          <w:szCs w:val="18"/>
        </w:rPr>
        <w:lastRenderedPageBreak/>
        <w:t xml:space="preserve">хозяйства и бюджета Республики Карелия в бюджет Петрозаводского городского округа не поступают. </w:t>
      </w:r>
      <w:proofErr w:type="spellStart"/>
      <w:r w:rsidR="00E32B6D" w:rsidRPr="00E32B6D">
        <w:rPr>
          <w:rFonts w:ascii="Times New Roman" w:hAnsi="Times New Roman" w:cs="Times New Roman"/>
          <w:sz w:val="18"/>
          <w:szCs w:val="18"/>
        </w:rPr>
        <w:t>Софинансирование</w:t>
      </w:r>
      <w:proofErr w:type="spellEnd"/>
      <w:r w:rsidR="00E32B6D" w:rsidRPr="00E32B6D">
        <w:rPr>
          <w:rFonts w:ascii="Times New Roman" w:hAnsi="Times New Roman" w:cs="Times New Roman"/>
          <w:sz w:val="18"/>
          <w:szCs w:val="18"/>
        </w:rPr>
        <w:t xml:space="preserve"> расходов из бюджета городского округа осуществляется путем перечисления средств подрядчикам в соответствии с условиями, предусмотренны</w:t>
      </w:r>
      <w:r w:rsidR="00E32B6D">
        <w:rPr>
          <w:rFonts w:ascii="Times New Roman" w:hAnsi="Times New Roman" w:cs="Times New Roman"/>
          <w:sz w:val="18"/>
          <w:szCs w:val="18"/>
        </w:rPr>
        <w:t>ми</w:t>
      </w:r>
      <w:r w:rsidR="00E32B6D" w:rsidRPr="00E32B6D">
        <w:rPr>
          <w:rFonts w:ascii="Times New Roman" w:hAnsi="Times New Roman" w:cs="Times New Roman"/>
          <w:sz w:val="18"/>
          <w:szCs w:val="18"/>
        </w:rPr>
        <w:t xml:space="preserve"> в договорах инвестирования, заключенных между Администрацией Петрозаводского городского округа и КУ РК «УКС РК».</w:t>
      </w:r>
    </w:p>
    <w:p w:rsidR="00E32B6D" w:rsidRDefault="00E32B6D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2BC" w:rsidRDefault="00B502BC" w:rsidP="00B502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t xml:space="preserve">Какие должности работников дошкольной </w:t>
      </w:r>
      <w:r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B502BC" w:rsidRDefault="00B502BC" w:rsidP="00B502B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 w:firstRow="1" w:lastRow="0" w:firstColumn="1" w:lastColumn="0" w:noHBand="0" w:noVBand="1"/>
      </w:tblPr>
      <w:tblGrid>
        <w:gridCol w:w="2927"/>
        <w:gridCol w:w="1110"/>
        <w:gridCol w:w="1502"/>
        <w:gridCol w:w="2482"/>
        <w:gridCol w:w="1131"/>
        <w:gridCol w:w="1502"/>
      </w:tblGrid>
      <w:tr w:rsidR="00B502BC" w:rsidTr="003B6719">
        <w:trPr>
          <w:tblHeader/>
        </w:trPr>
        <w:tc>
          <w:tcPr>
            <w:tcW w:w="2977" w:type="dxa"/>
            <w:vAlign w:val="center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РК + ПГО</w:t>
            </w: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РК + ПГО</w:t>
            </w: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ПГО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Бухгалтер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ПГО</w:t>
            </w: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ПГО</w:t>
            </w: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родительской платы</w:t>
            </w: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РК + ПГО</w:t>
            </w:r>
          </w:p>
        </w:tc>
      </w:tr>
      <w:tr w:rsidR="00B502BC" w:rsidTr="003B6719">
        <w:tc>
          <w:tcPr>
            <w:tcW w:w="2977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02BC" w:rsidRPr="00C87F03" w:rsidRDefault="00B502BC" w:rsidP="003B6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502BC" w:rsidRPr="00C87F03" w:rsidRDefault="00B502BC" w:rsidP="003B6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ПГО</w:t>
            </w:r>
          </w:p>
        </w:tc>
      </w:tr>
    </w:tbl>
    <w:p w:rsidR="00B502BC" w:rsidRDefault="00B502BC" w:rsidP="00B502B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502BC" w:rsidRDefault="00B502BC" w:rsidP="00B502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Установлена ли в Вашем МО родительская плата:</w:t>
      </w:r>
    </w:p>
    <w:p w:rsidR="00B502BC" w:rsidRDefault="00B502BC" w:rsidP="00B502B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присмотр и уход в дошкольных образовательных организациях? </w:t>
      </w:r>
      <w:r w:rsidRPr="00B502BC">
        <w:rPr>
          <w:rFonts w:ascii="Times New Roman" w:hAnsi="Times New Roman" w:cs="Times New Roman"/>
          <w:b/>
          <w:u w:val="single"/>
        </w:rPr>
        <w:t>Да, в диапазон: 155,00 руб. в день.</w:t>
      </w:r>
    </w:p>
    <w:p w:rsidR="00B502BC" w:rsidRPr="00E8704C" w:rsidRDefault="00B502BC" w:rsidP="00B502B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</w:t>
      </w:r>
      <w:proofErr w:type="gramStart"/>
      <w:r>
        <w:rPr>
          <w:rFonts w:ascii="Times New Roman" w:hAnsi="Times New Roman" w:cs="Times New Roman"/>
        </w:rPr>
        <w:t>в  учреждениях</w:t>
      </w:r>
      <w:proofErr w:type="gramEnd"/>
      <w:r>
        <w:rPr>
          <w:rFonts w:ascii="Times New Roman" w:hAnsi="Times New Roman" w:cs="Times New Roman"/>
        </w:rPr>
        <w:t xml:space="preserve"> дополнительного образования?</w:t>
      </w:r>
      <w:r w:rsidRPr="002A40D6">
        <w:rPr>
          <w:rFonts w:ascii="Times New Roman" w:hAnsi="Times New Roman" w:cs="Times New Roman"/>
        </w:rPr>
        <w:t xml:space="preserve"> </w:t>
      </w:r>
      <w:r w:rsidRPr="00B502BC">
        <w:rPr>
          <w:rFonts w:ascii="Times New Roman" w:hAnsi="Times New Roman" w:cs="Times New Roman"/>
          <w:b/>
          <w:u w:val="single"/>
        </w:rPr>
        <w:t>Нет.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1318B5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18B5">
        <w:rPr>
          <w:rFonts w:ascii="Times New Roman" w:hAnsi="Times New Roman" w:cs="Times New Roman"/>
        </w:rPr>
        <w:t xml:space="preserve">Какой объем расходов МО </w:t>
      </w:r>
      <w:r w:rsidR="00204F50" w:rsidRPr="001318B5">
        <w:rPr>
          <w:rFonts w:ascii="Times New Roman" w:hAnsi="Times New Roman" w:cs="Times New Roman"/>
        </w:rPr>
        <w:t xml:space="preserve">направляется </w:t>
      </w:r>
      <w:r w:rsidRPr="001318B5">
        <w:rPr>
          <w:rFonts w:ascii="Times New Roman" w:hAnsi="Times New Roman" w:cs="Times New Roman"/>
        </w:rPr>
        <w:t>на содержание органов местного самоуправления?</w:t>
      </w:r>
      <w:r w:rsidR="009257CA" w:rsidRPr="001318B5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135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Расходы бюджета МО на содержание органов местного самоуправления за счет собственных финансовых ресурсов в расчете на одного жителя МО, </w:t>
            </w:r>
            <w:proofErr w:type="spellStart"/>
            <w:r w:rsidRPr="00B206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20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0,855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0,828</w:t>
            </w:r>
          </w:p>
        </w:tc>
        <w:tc>
          <w:tcPr>
            <w:tcW w:w="1135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0,864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0,742</w:t>
            </w:r>
          </w:p>
        </w:tc>
      </w:tr>
      <w:tr w:rsidR="00AB360C" w:rsidRPr="00B2064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</w:t>
            </w:r>
            <w:proofErr w:type="spellStart"/>
            <w:r w:rsidRPr="00B206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20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744,383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706,049</w:t>
            </w:r>
          </w:p>
        </w:tc>
        <w:tc>
          <w:tcPr>
            <w:tcW w:w="1135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759,644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657,233</w:t>
            </w:r>
          </w:p>
        </w:tc>
      </w:tr>
      <w:tr w:rsidR="00AB360C" w:rsidTr="00FD589A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135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276" w:type="dxa"/>
          </w:tcPr>
          <w:p w:rsidR="00AB360C" w:rsidRPr="00B2064C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>на</w:t>
      </w:r>
      <w:r w:rsidRPr="00D57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D30354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>МО</w:t>
            </w:r>
            <w:r w:rsidRPr="003C79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выплату компенсаций депутатам представительного органа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 </w:t>
            </w:r>
            <w:r w:rsidRPr="003C79A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C79AE">
              <w:rPr>
                <w:rFonts w:ascii="Times New Roman" w:hAnsi="Times New Roman" w:cs="Times New Roman"/>
              </w:rPr>
              <w:t xml:space="preserve"> расчете на одного </w:t>
            </w:r>
            <w:r>
              <w:rPr>
                <w:rFonts w:ascii="Times New Roman" w:hAnsi="Times New Roman" w:cs="Times New Roman"/>
              </w:rPr>
              <w:t xml:space="preserve">депутата,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07952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0,471</w:t>
            </w:r>
          </w:p>
        </w:tc>
        <w:tc>
          <w:tcPr>
            <w:tcW w:w="1276" w:type="dxa"/>
          </w:tcPr>
          <w:p w:rsidR="00207952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0,901</w:t>
            </w:r>
          </w:p>
        </w:tc>
        <w:tc>
          <w:tcPr>
            <w:tcW w:w="1135" w:type="dxa"/>
          </w:tcPr>
          <w:p w:rsidR="00207952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0,835</w:t>
            </w:r>
          </w:p>
        </w:tc>
        <w:tc>
          <w:tcPr>
            <w:tcW w:w="1276" w:type="dxa"/>
          </w:tcPr>
          <w:p w:rsidR="00207952" w:rsidRDefault="000B66CB" w:rsidP="000B66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9,843</w:t>
            </w: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1621E2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 w:rsidR="009257CA">
        <w:rPr>
          <w:rFonts w:ascii="Times New Roman" w:hAnsi="Times New Roman" w:cs="Times New Roman"/>
        </w:rPr>
        <w:t xml:space="preserve"> </w:t>
      </w:r>
      <w:r w:rsidR="00B502BC" w:rsidRPr="00B502BC">
        <w:rPr>
          <w:rFonts w:ascii="Times New Roman" w:hAnsi="Times New Roman" w:cs="Times New Roman"/>
          <w:b/>
          <w:u w:val="single"/>
        </w:rPr>
        <w:t>ДА</w:t>
      </w:r>
      <w:r w:rsidRPr="00B502BC">
        <w:rPr>
          <w:rFonts w:ascii="Times New Roman" w:hAnsi="Times New Roman" w:cs="Times New Roman"/>
          <w:b/>
        </w:rPr>
        <w:t>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131"/>
        <w:tblW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</w:tblGrid>
      <w:tr w:rsidR="00FC31B9" w:rsidRPr="00901178" w:rsidTr="00FC31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9" w:rsidRPr="00901178" w:rsidRDefault="00FC31B9" w:rsidP="00FC3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</w:p>
        </w:tc>
      </w:tr>
    </w:tbl>
    <w:p w:rsidR="0080643C" w:rsidRPr="00FC31B9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FC31B9">
        <w:rPr>
          <w:rFonts w:ascii="Times New Roman" w:hAnsi="Times New Roman" w:cs="Times New Roman"/>
          <w:b/>
          <w:u w:val="single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 w:rsidRPr="00FC31B9">
        <w:rPr>
          <w:rFonts w:ascii="Times New Roman" w:hAnsi="Times New Roman" w:cs="Times New Roman"/>
          <w:b/>
          <w:u w:val="single"/>
        </w:rPr>
        <w:t>процедур</w:t>
      </w:r>
      <w:r w:rsidRPr="00FC31B9">
        <w:rPr>
          <w:rFonts w:ascii="Times New Roman" w:hAnsi="Times New Roman" w:cs="Times New Roman"/>
          <w:b/>
          <w:u w:val="single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</w: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Муниципальным учреждением в соотве</w:t>
      </w:r>
      <w:r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Муниципальным предприятием на основании мун</w:t>
      </w:r>
      <w:r>
        <w:rPr>
          <w:rFonts w:ascii="Times New Roman" w:hAnsi="Times New Roman" w:cs="Times New Roman"/>
        </w:rPr>
        <w:t>иципального заказа</w:t>
      </w:r>
    </w:p>
    <w:p w:rsidR="0080643C" w:rsidRDefault="0080643C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Другим способом (указать </w:t>
      </w:r>
      <w:proofErr w:type="gramStart"/>
      <w:r>
        <w:rPr>
          <w:rFonts w:ascii="Times New Roman" w:hAnsi="Times New Roman" w:cs="Times New Roman"/>
        </w:rPr>
        <w:t>каким)_</w:t>
      </w:r>
      <w:proofErr w:type="gramEnd"/>
      <w:r>
        <w:rPr>
          <w:rFonts w:ascii="Times New Roman" w:hAnsi="Times New Roman" w:cs="Times New Roman"/>
        </w:rPr>
        <w:t>__________________________________________________________</w:t>
      </w:r>
    </w:p>
    <w:p w:rsidR="00DB79F2" w:rsidRPr="00FC31B9" w:rsidRDefault="00DB79F2" w:rsidP="0080643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0643C" w:rsidRPr="0005104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5104C">
        <w:rPr>
          <w:rFonts w:ascii="Times New Roman" w:hAnsi="Times New Roman" w:cs="Times New Roman"/>
          <w:color w:val="000000" w:themeColor="text1"/>
        </w:rPr>
        <w:t>Каким образом осуществляется деятельность по перевозке пассажиров в городском пассажирском транспорте:</w:t>
      </w:r>
    </w:p>
    <w:p w:rsidR="0080643C" w:rsidRPr="0005104C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0643C" w:rsidRPr="0005104C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104C">
        <w:rPr>
          <w:rFonts w:ascii="Times New Roman" w:hAnsi="Times New Roman" w:cs="Times New Roman"/>
          <w:color w:val="000000" w:themeColor="text1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 w:rsidRPr="0005104C">
        <w:rPr>
          <w:rFonts w:ascii="Times New Roman" w:hAnsi="Times New Roman" w:cs="Times New Roman"/>
          <w:color w:val="000000" w:themeColor="text1"/>
        </w:rPr>
        <w:t>я</w:t>
      </w:r>
      <w:r w:rsidRPr="0005104C">
        <w:rPr>
          <w:rFonts w:ascii="Times New Roman" w:hAnsi="Times New Roman" w:cs="Times New Roman"/>
          <w:color w:val="000000" w:themeColor="text1"/>
        </w:rPr>
        <w:t xml:space="preserve"> государственных и муниципальных нужд»</w:t>
      </w:r>
    </w:p>
    <w:p w:rsidR="0080643C" w:rsidRPr="0005104C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104C">
        <w:rPr>
          <w:rFonts w:ascii="Times New Roman" w:hAnsi="Times New Roman" w:cs="Times New Roman"/>
          <w:color w:val="000000" w:themeColor="text1"/>
        </w:rPr>
        <w:t>Муниципальным учреждением в соответствии с муниципальным заданием</w:t>
      </w:r>
    </w:p>
    <w:p w:rsidR="0080643C" w:rsidRPr="0005104C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104C">
        <w:rPr>
          <w:rFonts w:ascii="Times New Roman" w:hAnsi="Times New Roman" w:cs="Times New Roman"/>
          <w:color w:val="000000" w:themeColor="text1"/>
        </w:rPr>
        <w:t>Муниципальным предприятием на основании муниципального заказа</w:t>
      </w:r>
    </w:p>
    <w:tbl>
      <w:tblPr>
        <w:tblStyle w:val="a4"/>
        <w:tblpPr w:leftFromText="180" w:rightFromText="180" w:vertAnchor="text" w:horzAnchor="margin" w:tblpY="28"/>
        <w:tblW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</w:tblGrid>
      <w:tr w:rsidR="0005104C" w:rsidRPr="0005104C" w:rsidTr="000510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4C" w:rsidRPr="0005104C" w:rsidRDefault="0005104C" w:rsidP="000510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104C">
              <w:rPr>
                <w:rFonts w:ascii="Times New Roman" w:hAnsi="Times New Roman" w:cs="Times New Roman"/>
                <w:color w:val="000000" w:themeColor="text1"/>
              </w:rPr>
              <w:sym w:font="Wingdings" w:char="F0FC"/>
            </w:r>
          </w:p>
        </w:tc>
      </w:tr>
    </w:tbl>
    <w:p w:rsidR="0080643C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5104C">
        <w:rPr>
          <w:rFonts w:ascii="Times New Roman" w:hAnsi="Times New Roman" w:cs="Times New Roman"/>
          <w:b/>
          <w:color w:val="000000" w:themeColor="text1"/>
          <w:u w:val="single"/>
        </w:rPr>
        <w:t>Другим способом (указать каким)</w:t>
      </w:r>
      <w:r w:rsidR="0005104C">
        <w:rPr>
          <w:rFonts w:ascii="Times New Roman" w:hAnsi="Times New Roman" w:cs="Times New Roman"/>
          <w:b/>
          <w:color w:val="000000" w:themeColor="text1"/>
          <w:u w:val="single"/>
        </w:rPr>
        <w:t xml:space="preserve">? Деятельность по перевозке пассажиров </w:t>
      </w:r>
      <w:r w:rsidR="00063639">
        <w:rPr>
          <w:rFonts w:ascii="Times New Roman" w:hAnsi="Times New Roman" w:cs="Times New Roman"/>
          <w:b/>
          <w:color w:val="000000" w:themeColor="text1"/>
          <w:u w:val="single"/>
        </w:rPr>
        <w:t xml:space="preserve">в городском пассажирском транспорте </w:t>
      </w:r>
      <w:r w:rsidR="0005104C">
        <w:rPr>
          <w:rFonts w:ascii="Times New Roman" w:hAnsi="Times New Roman" w:cs="Times New Roman"/>
          <w:b/>
          <w:color w:val="000000" w:themeColor="text1"/>
          <w:u w:val="single"/>
        </w:rPr>
        <w:t>осуществляется</w:t>
      </w:r>
      <w:r w:rsidR="00063639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:rsidR="00063639" w:rsidRDefault="0006363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- электротранспортом – муниципальным предприятием. Для возмещения недополученных доходов в связи с оказанием услуг по транспортному обслуживанию населения предприятию предоставляется субсидия;</w:t>
      </w:r>
    </w:p>
    <w:p w:rsidR="00063639" w:rsidRDefault="0006363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- для организации транспортного обслуживания отдаленного района Петрозаводского городского округа (Зимник) с юридическим лицом или ИП заключается договор на транспортное обслуживание населения автомобильным транспортом по соответствующему маршруту с предоставлением субсидии на возмещение недополученных доходов от осуществления транспортного обслуживания населения Петрозаводского городского округа по данному маршруту;</w:t>
      </w:r>
    </w:p>
    <w:p w:rsidR="00063639" w:rsidRDefault="0006363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- </w:t>
      </w:r>
      <w:r w:rsidR="003C623D">
        <w:rPr>
          <w:rFonts w:ascii="Times New Roman" w:hAnsi="Times New Roman" w:cs="Times New Roman"/>
          <w:b/>
          <w:color w:val="000000" w:themeColor="text1"/>
          <w:u w:val="single"/>
        </w:rPr>
        <w:t>автомобильным транспортом (автобусы) – договор на организацию и исполнение перевозок пассажиров и багажа по маршрутам регулярных перевозок на территории Петрозаводского городского округа, а также на основании свидетельства об осуществлении перевозок по маршруту регулярных перевозок (в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Федерации»).</w:t>
      </w:r>
      <w:bookmarkStart w:id="0" w:name="_GoBack"/>
      <w:bookmarkEnd w:id="0"/>
    </w:p>
    <w:p w:rsidR="00063639" w:rsidRPr="0005104C" w:rsidRDefault="00063639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65F77" w:rsidRPr="00FC31B9" w:rsidRDefault="00965F77" w:rsidP="00965F77">
      <w:pPr>
        <w:ind w:left="360"/>
        <w:rPr>
          <w:rFonts w:ascii="Times New Roman" w:hAnsi="Times New Roman" w:cs="Times New Roman"/>
          <w:color w:val="FF0000"/>
        </w:rPr>
      </w:pP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C43F71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1B" w:rsidRDefault="00902E1B" w:rsidP="00624799">
      <w:pPr>
        <w:spacing w:after="0" w:line="240" w:lineRule="auto"/>
      </w:pPr>
      <w:r>
        <w:separator/>
      </w:r>
    </w:p>
  </w:endnote>
  <w:endnote w:type="continuationSeparator" w:id="0">
    <w:p w:rsidR="00902E1B" w:rsidRDefault="00902E1B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281451"/>
      <w:docPartObj>
        <w:docPartGallery w:val="Page Numbers (Bottom of Page)"/>
        <w:docPartUnique/>
      </w:docPartObj>
    </w:sdtPr>
    <w:sdtEndPr/>
    <w:sdtContent>
      <w:p w:rsidR="002D5E4A" w:rsidRDefault="002D5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23D">
          <w:rPr>
            <w:noProof/>
          </w:rPr>
          <w:t>5</w:t>
        </w:r>
        <w:r>
          <w:fldChar w:fldCharType="end"/>
        </w:r>
      </w:p>
    </w:sdtContent>
  </w:sdt>
  <w:p w:rsidR="002D5E4A" w:rsidRDefault="002D5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1B" w:rsidRDefault="00902E1B" w:rsidP="00624799">
      <w:pPr>
        <w:spacing w:after="0" w:line="240" w:lineRule="auto"/>
      </w:pPr>
      <w:r>
        <w:separator/>
      </w:r>
    </w:p>
  </w:footnote>
  <w:footnote w:type="continuationSeparator" w:id="0">
    <w:p w:rsidR="00902E1B" w:rsidRDefault="00902E1B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3"/>
    <w:rsid w:val="000151D2"/>
    <w:rsid w:val="000215F5"/>
    <w:rsid w:val="000302E7"/>
    <w:rsid w:val="00030902"/>
    <w:rsid w:val="000343F6"/>
    <w:rsid w:val="0005104C"/>
    <w:rsid w:val="00063639"/>
    <w:rsid w:val="000B449A"/>
    <w:rsid w:val="000B66CB"/>
    <w:rsid w:val="000C0F4C"/>
    <w:rsid w:val="000C36C9"/>
    <w:rsid w:val="000D333B"/>
    <w:rsid w:val="000F10A1"/>
    <w:rsid w:val="000F467A"/>
    <w:rsid w:val="00104AC7"/>
    <w:rsid w:val="00121370"/>
    <w:rsid w:val="001318B5"/>
    <w:rsid w:val="00133F48"/>
    <w:rsid w:val="001621E2"/>
    <w:rsid w:val="00173693"/>
    <w:rsid w:val="001B517C"/>
    <w:rsid w:val="001C4229"/>
    <w:rsid w:val="001E27A3"/>
    <w:rsid w:val="001E3DE3"/>
    <w:rsid w:val="002026FD"/>
    <w:rsid w:val="00204F50"/>
    <w:rsid w:val="00207952"/>
    <w:rsid w:val="00216291"/>
    <w:rsid w:val="002376F2"/>
    <w:rsid w:val="00254CD6"/>
    <w:rsid w:val="002A3854"/>
    <w:rsid w:val="002A40D6"/>
    <w:rsid w:val="002B18A4"/>
    <w:rsid w:val="002D5E4A"/>
    <w:rsid w:val="00310CDE"/>
    <w:rsid w:val="003254D0"/>
    <w:rsid w:val="003845E7"/>
    <w:rsid w:val="003C623D"/>
    <w:rsid w:val="003C79AE"/>
    <w:rsid w:val="003E1FCE"/>
    <w:rsid w:val="00422F27"/>
    <w:rsid w:val="00424087"/>
    <w:rsid w:val="0042456B"/>
    <w:rsid w:val="004347AA"/>
    <w:rsid w:val="00446FFB"/>
    <w:rsid w:val="00453CF4"/>
    <w:rsid w:val="00462948"/>
    <w:rsid w:val="00475449"/>
    <w:rsid w:val="004C3E88"/>
    <w:rsid w:val="00512C4F"/>
    <w:rsid w:val="00523EC4"/>
    <w:rsid w:val="00545E1E"/>
    <w:rsid w:val="0059313E"/>
    <w:rsid w:val="005A6F7D"/>
    <w:rsid w:val="005B25F1"/>
    <w:rsid w:val="005C319C"/>
    <w:rsid w:val="005E2132"/>
    <w:rsid w:val="005E5A0E"/>
    <w:rsid w:val="005F4EF9"/>
    <w:rsid w:val="006041C1"/>
    <w:rsid w:val="0060626D"/>
    <w:rsid w:val="00624799"/>
    <w:rsid w:val="006560E3"/>
    <w:rsid w:val="00683A9A"/>
    <w:rsid w:val="006A42CB"/>
    <w:rsid w:val="006C7B02"/>
    <w:rsid w:val="006D6D7F"/>
    <w:rsid w:val="006E3C52"/>
    <w:rsid w:val="0072031D"/>
    <w:rsid w:val="0074126F"/>
    <w:rsid w:val="007438F7"/>
    <w:rsid w:val="007816FF"/>
    <w:rsid w:val="00792690"/>
    <w:rsid w:val="007A681F"/>
    <w:rsid w:val="007B0C5F"/>
    <w:rsid w:val="007B7BB7"/>
    <w:rsid w:val="007C0F87"/>
    <w:rsid w:val="007E6E71"/>
    <w:rsid w:val="007F7029"/>
    <w:rsid w:val="00803593"/>
    <w:rsid w:val="0080643C"/>
    <w:rsid w:val="00832A5A"/>
    <w:rsid w:val="00842A26"/>
    <w:rsid w:val="008567E0"/>
    <w:rsid w:val="00861EEC"/>
    <w:rsid w:val="00874487"/>
    <w:rsid w:val="008A5128"/>
    <w:rsid w:val="00901178"/>
    <w:rsid w:val="00902E1B"/>
    <w:rsid w:val="0092431F"/>
    <w:rsid w:val="009257CA"/>
    <w:rsid w:val="009345E3"/>
    <w:rsid w:val="00965102"/>
    <w:rsid w:val="00965F77"/>
    <w:rsid w:val="00992AF0"/>
    <w:rsid w:val="009D2260"/>
    <w:rsid w:val="009D62A5"/>
    <w:rsid w:val="009E40D0"/>
    <w:rsid w:val="009F4030"/>
    <w:rsid w:val="00A321F6"/>
    <w:rsid w:val="00A61E8F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502BC"/>
    <w:rsid w:val="00B507A2"/>
    <w:rsid w:val="00B60DAC"/>
    <w:rsid w:val="00B62CF4"/>
    <w:rsid w:val="00BA3B34"/>
    <w:rsid w:val="00BC0397"/>
    <w:rsid w:val="00BD18FD"/>
    <w:rsid w:val="00BE2450"/>
    <w:rsid w:val="00BE6406"/>
    <w:rsid w:val="00C01365"/>
    <w:rsid w:val="00C06D80"/>
    <w:rsid w:val="00C43F71"/>
    <w:rsid w:val="00C47455"/>
    <w:rsid w:val="00C47F5B"/>
    <w:rsid w:val="00C74731"/>
    <w:rsid w:val="00C87F03"/>
    <w:rsid w:val="00CB0F20"/>
    <w:rsid w:val="00CF7BB9"/>
    <w:rsid w:val="00D07ABF"/>
    <w:rsid w:val="00D2238B"/>
    <w:rsid w:val="00D30354"/>
    <w:rsid w:val="00D42861"/>
    <w:rsid w:val="00D57D87"/>
    <w:rsid w:val="00D66AAD"/>
    <w:rsid w:val="00D80868"/>
    <w:rsid w:val="00D813CB"/>
    <w:rsid w:val="00DA15AC"/>
    <w:rsid w:val="00DA7AC4"/>
    <w:rsid w:val="00DB5D93"/>
    <w:rsid w:val="00DB79F2"/>
    <w:rsid w:val="00DD373D"/>
    <w:rsid w:val="00E1385A"/>
    <w:rsid w:val="00E32B6D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F242A5"/>
    <w:rsid w:val="00F37035"/>
    <w:rsid w:val="00F96C82"/>
    <w:rsid w:val="00FC31B9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16113-80B3-4472-9997-B0184E5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0796-AE2E-49B1-B193-53F72D49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Топоров Дмитрий</cp:lastModifiedBy>
  <cp:revision>35</cp:revision>
  <cp:lastPrinted>2016-09-01T09:42:00Z</cp:lastPrinted>
  <dcterms:created xsi:type="dcterms:W3CDTF">2016-06-29T06:20:00Z</dcterms:created>
  <dcterms:modified xsi:type="dcterms:W3CDTF">2016-09-12T12:57:00Z</dcterms:modified>
</cp:coreProperties>
</file>