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EB" w:rsidRDefault="00123CEB" w:rsidP="00123C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 к презентации</w:t>
      </w:r>
    </w:p>
    <w:p w:rsidR="00123CEB" w:rsidRDefault="00123CEB" w:rsidP="00123C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«Управление муниципальным имуществом.</w:t>
      </w:r>
    </w:p>
    <w:p w:rsidR="009B72ED" w:rsidRPr="009B72ED" w:rsidRDefault="00123CEB" w:rsidP="00123C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Новые условия. Новые цели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Новые методы»</w:t>
      </w:r>
    </w:p>
    <w:p w:rsidR="009B72ED" w:rsidRPr="009B72ED" w:rsidRDefault="009B72ED" w:rsidP="009B72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1001B" w:rsidRDefault="00F35D3E" w:rsidP="000E18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ab/>
      </w:r>
      <w:r w:rsidR="00F03598" w:rsidRPr="009B72ED">
        <w:rPr>
          <w:rFonts w:ascii="Times New Roman" w:hAnsi="Times New Roman" w:cs="Times New Roman"/>
          <w:sz w:val="26"/>
          <w:szCs w:val="26"/>
        </w:rPr>
        <w:t>Процесс формирования</w:t>
      </w:r>
      <w:r w:rsidR="006A3D9E" w:rsidRPr="009B72ED"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 </w:t>
      </w:r>
      <w:r w:rsidR="00F03598" w:rsidRPr="009B72ED">
        <w:rPr>
          <w:rFonts w:ascii="Times New Roman" w:hAnsi="Times New Roman" w:cs="Times New Roman"/>
          <w:sz w:val="26"/>
          <w:szCs w:val="26"/>
        </w:rPr>
        <w:t>начался в 1990-х годах</w:t>
      </w:r>
      <w:r w:rsidR="006A3D9E" w:rsidRPr="009B72ED">
        <w:rPr>
          <w:rFonts w:ascii="Times New Roman" w:hAnsi="Times New Roman" w:cs="Times New Roman"/>
          <w:sz w:val="26"/>
          <w:szCs w:val="26"/>
        </w:rPr>
        <w:t xml:space="preserve"> на основе Закона РСФСР «О собственности в РСФСР» и Постановления Верховного Совета РСФСР от 27 декабря 1991</w:t>
      </w:r>
      <w:r w:rsidR="00F03598" w:rsidRPr="009B72ED">
        <w:rPr>
          <w:rFonts w:ascii="Times New Roman" w:hAnsi="Times New Roman" w:cs="Times New Roman"/>
          <w:sz w:val="26"/>
          <w:szCs w:val="26"/>
        </w:rPr>
        <w:t xml:space="preserve"> года</w:t>
      </w:r>
      <w:r w:rsidR="006A3D9E" w:rsidRPr="009B72ED">
        <w:rPr>
          <w:rFonts w:ascii="Times New Roman" w:hAnsi="Times New Roman" w:cs="Times New Roman"/>
          <w:sz w:val="26"/>
          <w:szCs w:val="26"/>
        </w:rPr>
        <w:t xml:space="preserve"> </w:t>
      </w:r>
      <w:r w:rsidR="00F03598" w:rsidRPr="009B72ED">
        <w:rPr>
          <w:rFonts w:ascii="Times New Roman" w:hAnsi="Times New Roman" w:cs="Times New Roman"/>
          <w:sz w:val="26"/>
          <w:szCs w:val="26"/>
        </w:rPr>
        <w:t>№ </w:t>
      </w:r>
      <w:r w:rsidR="00726FD8" w:rsidRPr="009B72ED">
        <w:rPr>
          <w:rFonts w:ascii="Times New Roman" w:hAnsi="Times New Roman" w:cs="Times New Roman"/>
          <w:sz w:val="26"/>
          <w:szCs w:val="26"/>
        </w:rPr>
        <w:t>3020-1</w:t>
      </w:r>
      <w:r w:rsidR="006A3D9E" w:rsidRPr="009B72ED">
        <w:rPr>
          <w:rFonts w:ascii="Times New Roman" w:hAnsi="Times New Roman" w:cs="Times New Roman"/>
          <w:sz w:val="26"/>
          <w:szCs w:val="26"/>
        </w:rPr>
        <w:t xml:space="preserve"> «О разграничении государственной собственности в Российской Федерации</w:t>
      </w:r>
      <w:r w:rsidR="001F3A58">
        <w:rPr>
          <w:rFonts w:ascii="Times New Roman" w:hAnsi="Times New Roman" w:cs="Times New Roman"/>
          <w:sz w:val="26"/>
          <w:szCs w:val="26"/>
        </w:rPr>
        <w:t>…».</w:t>
      </w:r>
      <w:r w:rsidR="00726FD8" w:rsidRPr="009B72ED">
        <w:rPr>
          <w:rFonts w:ascii="Times New Roman" w:hAnsi="Times New Roman" w:cs="Times New Roman"/>
          <w:sz w:val="26"/>
          <w:szCs w:val="26"/>
        </w:rPr>
        <w:t xml:space="preserve"> </w:t>
      </w:r>
      <w:r w:rsidR="00546A1C" w:rsidRPr="009B72ED">
        <w:rPr>
          <w:rFonts w:ascii="Times New Roman" w:hAnsi="Times New Roman" w:cs="Times New Roman"/>
          <w:sz w:val="26"/>
          <w:szCs w:val="26"/>
        </w:rPr>
        <w:t>Согласно данному Постановлению объекты государственной собственности, указанные в приложении 3, независимо от того, на чьем балансе они нахо</w:t>
      </w:r>
      <w:r w:rsidR="009E6D88" w:rsidRPr="009B72ED">
        <w:rPr>
          <w:rFonts w:ascii="Times New Roman" w:hAnsi="Times New Roman" w:cs="Times New Roman"/>
          <w:sz w:val="26"/>
          <w:szCs w:val="26"/>
        </w:rPr>
        <w:t>дились</w:t>
      </w:r>
      <w:r w:rsidR="00546A1C" w:rsidRPr="009B72ED">
        <w:rPr>
          <w:rFonts w:ascii="Times New Roman" w:hAnsi="Times New Roman" w:cs="Times New Roman"/>
          <w:sz w:val="26"/>
          <w:szCs w:val="26"/>
        </w:rPr>
        <w:t>, переда</w:t>
      </w:r>
      <w:r w:rsidR="009E6D88" w:rsidRPr="009B72ED">
        <w:rPr>
          <w:rFonts w:ascii="Times New Roman" w:hAnsi="Times New Roman" w:cs="Times New Roman"/>
          <w:sz w:val="26"/>
          <w:szCs w:val="26"/>
        </w:rPr>
        <w:t>вались</w:t>
      </w:r>
      <w:r w:rsidR="00546A1C" w:rsidRPr="009B72ED">
        <w:rPr>
          <w:rFonts w:ascii="Times New Roman" w:hAnsi="Times New Roman" w:cs="Times New Roman"/>
          <w:sz w:val="26"/>
          <w:szCs w:val="26"/>
        </w:rPr>
        <w:t xml:space="preserve"> в муниципальную собственность</w:t>
      </w:r>
      <w:r w:rsidR="006A3D9E" w:rsidRPr="009B72ED">
        <w:rPr>
          <w:rFonts w:ascii="Times New Roman" w:hAnsi="Times New Roman" w:cs="Times New Roman"/>
          <w:sz w:val="26"/>
          <w:szCs w:val="26"/>
        </w:rPr>
        <w:t>.</w:t>
      </w:r>
    </w:p>
    <w:p w:rsidR="006A3D9E" w:rsidRDefault="000E1804" w:rsidP="000E18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ab/>
      </w:r>
      <w:r w:rsidR="006A3D9E" w:rsidRPr="009B72ED">
        <w:rPr>
          <w:rFonts w:ascii="Times New Roman" w:hAnsi="Times New Roman" w:cs="Times New Roman"/>
          <w:sz w:val="26"/>
          <w:szCs w:val="26"/>
        </w:rPr>
        <w:t>К августу</w:t>
      </w:r>
      <w:r w:rsidR="003D442E" w:rsidRPr="009B72ED">
        <w:rPr>
          <w:rFonts w:ascii="Times New Roman" w:hAnsi="Times New Roman" w:cs="Times New Roman"/>
          <w:sz w:val="26"/>
          <w:szCs w:val="26"/>
        </w:rPr>
        <w:t xml:space="preserve"> 1995 года период массовой муниципализации имущества прошел и 28.08.1995</w:t>
      </w:r>
      <w:r w:rsidR="006A3D9E" w:rsidRPr="009B72ED">
        <w:rPr>
          <w:rFonts w:ascii="Times New Roman" w:hAnsi="Times New Roman" w:cs="Times New Roman"/>
          <w:sz w:val="26"/>
          <w:szCs w:val="26"/>
        </w:rPr>
        <w:t xml:space="preserve"> был принят Федеральный закон №</w:t>
      </w:r>
      <w:r w:rsidR="00266168" w:rsidRPr="009B72ED">
        <w:rPr>
          <w:rFonts w:ascii="Times New Roman" w:hAnsi="Times New Roman" w:cs="Times New Roman"/>
          <w:sz w:val="26"/>
          <w:szCs w:val="26"/>
        </w:rPr>
        <w:t xml:space="preserve"> </w:t>
      </w:r>
      <w:r w:rsidR="006A3D9E" w:rsidRPr="009B72ED">
        <w:rPr>
          <w:rFonts w:ascii="Times New Roman" w:hAnsi="Times New Roman" w:cs="Times New Roman"/>
          <w:sz w:val="26"/>
          <w:szCs w:val="26"/>
        </w:rPr>
        <w:t>154-ФЗ «Об общих принципах организации местного самоуправл</w:t>
      </w:r>
      <w:r w:rsidR="003D442E" w:rsidRPr="009B72ED">
        <w:rPr>
          <w:rFonts w:ascii="Times New Roman" w:hAnsi="Times New Roman" w:cs="Times New Roman"/>
          <w:sz w:val="26"/>
          <w:szCs w:val="26"/>
        </w:rPr>
        <w:t>ения».</w:t>
      </w:r>
    </w:p>
    <w:p w:rsidR="003D442E" w:rsidRPr="009B72ED" w:rsidRDefault="000E1804" w:rsidP="000E1804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72ED">
        <w:rPr>
          <w:color w:val="000000"/>
          <w:sz w:val="26"/>
          <w:szCs w:val="26"/>
        </w:rPr>
        <w:tab/>
      </w:r>
      <w:r w:rsidR="003D442E" w:rsidRPr="009B72ED">
        <w:rPr>
          <w:color w:val="000000"/>
          <w:sz w:val="26"/>
          <w:szCs w:val="26"/>
        </w:rPr>
        <w:t>Статья 29 Федерального закона № 154 определяла, что в состав муниципальной собственности входят:</w:t>
      </w:r>
    </w:p>
    <w:p w:rsidR="003D442E" w:rsidRPr="009B72ED" w:rsidRDefault="003D442E" w:rsidP="000E1804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72ED">
        <w:rPr>
          <w:color w:val="000000"/>
          <w:sz w:val="26"/>
          <w:szCs w:val="26"/>
        </w:rPr>
        <w:t>- средства местного бюджета;</w:t>
      </w:r>
    </w:p>
    <w:p w:rsidR="003D442E" w:rsidRPr="009B72ED" w:rsidRDefault="003D442E" w:rsidP="000E1804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72ED">
        <w:rPr>
          <w:color w:val="000000"/>
          <w:sz w:val="26"/>
          <w:szCs w:val="26"/>
        </w:rPr>
        <w:t>- муниципальные внебюджетные фонды;</w:t>
      </w:r>
    </w:p>
    <w:p w:rsidR="003D442E" w:rsidRPr="009B72ED" w:rsidRDefault="003D442E" w:rsidP="000E1804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72ED">
        <w:rPr>
          <w:color w:val="000000"/>
          <w:sz w:val="26"/>
          <w:szCs w:val="26"/>
        </w:rPr>
        <w:t>- имущество органов местного самоуправления;</w:t>
      </w:r>
    </w:p>
    <w:p w:rsidR="003D442E" w:rsidRPr="009B72ED" w:rsidRDefault="003D442E" w:rsidP="000E1804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72ED">
        <w:rPr>
          <w:color w:val="000000"/>
          <w:sz w:val="26"/>
          <w:szCs w:val="26"/>
        </w:rPr>
        <w:t>- муниципальные земли и другие природные ресурсы</w:t>
      </w:r>
      <w:r w:rsidR="003371A5" w:rsidRPr="009B72ED">
        <w:rPr>
          <w:color w:val="000000"/>
          <w:sz w:val="26"/>
          <w:szCs w:val="26"/>
        </w:rPr>
        <w:t>;</w:t>
      </w:r>
    </w:p>
    <w:p w:rsidR="003D442E" w:rsidRPr="009B72ED" w:rsidRDefault="003D442E" w:rsidP="000E1804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72ED">
        <w:rPr>
          <w:color w:val="000000"/>
          <w:sz w:val="26"/>
          <w:szCs w:val="26"/>
        </w:rPr>
        <w:t>- муниципальные предприятия и организации</w:t>
      </w:r>
      <w:r w:rsidR="003371A5" w:rsidRPr="009B72ED">
        <w:rPr>
          <w:color w:val="000000"/>
          <w:sz w:val="26"/>
          <w:szCs w:val="26"/>
        </w:rPr>
        <w:t>;</w:t>
      </w:r>
    </w:p>
    <w:p w:rsidR="003D442E" w:rsidRPr="009B72ED" w:rsidRDefault="003D442E" w:rsidP="000E1804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72ED">
        <w:rPr>
          <w:color w:val="000000"/>
          <w:sz w:val="26"/>
          <w:szCs w:val="26"/>
        </w:rPr>
        <w:t>- муниципальные банки и другие финансово-кредитные организации;</w:t>
      </w:r>
    </w:p>
    <w:p w:rsidR="003D442E" w:rsidRPr="009B72ED" w:rsidRDefault="003D442E" w:rsidP="000E1804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72ED">
        <w:rPr>
          <w:color w:val="000000"/>
          <w:sz w:val="26"/>
          <w:szCs w:val="26"/>
        </w:rPr>
        <w:t>- муниципальный жилищный фонд;</w:t>
      </w:r>
    </w:p>
    <w:p w:rsidR="003D442E" w:rsidRPr="009B72ED" w:rsidRDefault="003D442E" w:rsidP="000E1804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72ED">
        <w:rPr>
          <w:color w:val="000000"/>
          <w:sz w:val="26"/>
          <w:szCs w:val="26"/>
        </w:rPr>
        <w:t>- муниципальные учреждения образования, здравоохранения, культуры и спорта;</w:t>
      </w:r>
    </w:p>
    <w:p w:rsidR="003D442E" w:rsidRDefault="003D442E" w:rsidP="000E1804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72ED">
        <w:rPr>
          <w:color w:val="000000"/>
          <w:sz w:val="26"/>
          <w:szCs w:val="26"/>
        </w:rPr>
        <w:t>- другое движимое и недвижимое имущество.</w:t>
      </w:r>
    </w:p>
    <w:p w:rsidR="003D442E" w:rsidRDefault="000E1804" w:rsidP="000E1804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72ED">
        <w:rPr>
          <w:color w:val="000000"/>
          <w:sz w:val="26"/>
          <w:szCs w:val="26"/>
        </w:rPr>
        <w:tab/>
      </w:r>
      <w:r w:rsidR="003D442E" w:rsidRPr="009B72ED">
        <w:rPr>
          <w:color w:val="000000"/>
          <w:sz w:val="26"/>
          <w:szCs w:val="26"/>
        </w:rPr>
        <w:t>Таким образом, перечень объектов муниципальной собственности не был закрытым</w:t>
      </w:r>
      <w:r w:rsidR="00107387" w:rsidRPr="009B72ED">
        <w:rPr>
          <w:color w:val="000000"/>
          <w:sz w:val="26"/>
          <w:szCs w:val="26"/>
        </w:rPr>
        <w:t>,</w:t>
      </w:r>
      <w:r w:rsidR="003D442E" w:rsidRPr="009B72ED">
        <w:rPr>
          <w:color w:val="000000"/>
          <w:sz w:val="26"/>
          <w:szCs w:val="26"/>
        </w:rPr>
        <w:t xml:space="preserve"> и давал лишь примерное представление о составе муниципального имущества.</w:t>
      </w:r>
    </w:p>
    <w:p w:rsidR="003D442E" w:rsidRDefault="000E1804" w:rsidP="000E1804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72ED">
        <w:rPr>
          <w:color w:val="000000"/>
          <w:sz w:val="26"/>
          <w:szCs w:val="26"/>
        </w:rPr>
        <w:tab/>
      </w:r>
      <w:r w:rsidR="005B2DBF" w:rsidRPr="009B72ED">
        <w:rPr>
          <w:color w:val="000000"/>
          <w:sz w:val="26"/>
          <w:szCs w:val="26"/>
        </w:rPr>
        <w:t xml:space="preserve">Как </w:t>
      </w:r>
      <w:proofErr w:type="gramStart"/>
      <w:r w:rsidR="005B2DBF" w:rsidRPr="009B72ED">
        <w:rPr>
          <w:color w:val="000000"/>
          <w:sz w:val="26"/>
          <w:szCs w:val="26"/>
        </w:rPr>
        <w:t>показал опрос 20</w:t>
      </w:r>
      <w:r w:rsidR="003D442E" w:rsidRPr="009B72ED">
        <w:rPr>
          <w:color w:val="000000"/>
          <w:sz w:val="26"/>
          <w:szCs w:val="26"/>
        </w:rPr>
        <w:t xml:space="preserve"> городских округов </w:t>
      </w:r>
      <w:r w:rsidR="001F3A58">
        <w:rPr>
          <w:color w:val="000000"/>
          <w:sz w:val="26"/>
          <w:szCs w:val="26"/>
        </w:rPr>
        <w:t>Союза городов</w:t>
      </w:r>
      <w:r w:rsidR="003D442E" w:rsidRPr="009B72ED">
        <w:rPr>
          <w:color w:val="000000"/>
          <w:sz w:val="26"/>
          <w:szCs w:val="26"/>
        </w:rPr>
        <w:t xml:space="preserve"> в период с 1991 по 2003 год в муниципальной собственности находились</w:t>
      </w:r>
      <w:proofErr w:type="gramEnd"/>
      <w:r w:rsidR="003D442E" w:rsidRPr="009B72ED">
        <w:rPr>
          <w:color w:val="000000"/>
          <w:sz w:val="26"/>
          <w:szCs w:val="26"/>
        </w:rPr>
        <w:t>:</w:t>
      </w:r>
    </w:p>
    <w:p w:rsidR="00123CEB" w:rsidRPr="009B72ED" w:rsidRDefault="00123CEB" w:rsidP="000E1804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9B72ED" w:rsidRDefault="00123CEB" w:rsidP="000E1804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3CEB">
        <w:rPr>
          <w:color w:val="000000"/>
          <w:sz w:val="20"/>
          <w:szCs w:val="20"/>
        </w:rPr>
        <w:drawing>
          <wp:inline distT="0" distB="0" distL="0" distR="0">
            <wp:extent cx="7070770" cy="3348507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23CEB" w:rsidRPr="009B72ED" w:rsidRDefault="00123CEB" w:rsidP="000E1804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07387" w:rsidRDefault="000E1804" w:rsidP="0010738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72ED">
        <w:rPr>
          <w:color w:val="000000"/>
          <w:sz w:val="26"/>
          <w:szCs w:val="26"/>
        </w:rPr>
        <w:tab/>
      </w:r>
      <w:r w:rsidR="00AA15C7" w:rsidRPr="009B72ED">
        <w:rPr>
          <w:color w:val="000000"/>
          <w:sz w:val="26"/>
          <w:szCs w:val="26"/>
        </w:rPr>
        <w:t>Большую ч</w:t>
      </w:r>
      <w:r w:rsidR="003D442E" w:rsidRPr="009B72ED">
        <w:rPr>
          <w:color w:val="000000"/>
          <w:sz w:val="26"/>
          <w:szCs w:val="26"/>
        </w:rPr>
        <w:t xml:space="preserve">асть </w:t>
      </w:r>
      <w:r w:rsidR="00AA15C7" w:rsidRPr="009B72ED">
        <w:rPr>
          <w:color w:val="000000"/>
          <w:sz w:val="26"/>
          <w:szCs w:val="26"/>
        </w:rPr>
        <w:t>муниципального</w:t>
      </w:r>
      <w:r w:rsidR="003D442E" w:rsidRPr="009B72ED">
        <w:rPr>
          <w:color w:val="000000"/>
          <w:sz w:val="26"/>
          <w:szCs w:val="26"/>
        </w:rPr>
        <w:t xml:space="preserve"> имущества составляли </w:t>
      </w:r>
      <w:r w:rsidR="00DB761A" w:rsidRPr="009B72ED">
        <w:rPr>
          <w:color w:val="000000"/>
          <w:sz w:val="26"/>
          <w:szCs w:val="26"/>
        </w:rPr>
        <w:t>объекты, закрепленные за учреждениями и предприятиями</w:t>
      </w:r>
      <w:r w:rsidR="003D442E" w:rsidRPr="009B72ED">
        <w:rPr>
          <w:color w:val="000000"/>
          <w:sz w:val="26"/>
          <w:szCs w:val="26"/>
        </w:rPr>
        <w:t xml:space="preserve">, задача которых заключалась в предоставлении услуг населению. Другая, меньшая часть муниципального имущества напрямую не была связана с предоставлением социальных услуг. Это торговые </w:t>
      </w:r>
      <w:r w:rsidR="00CE583C" w:rsidRPr="009B72ED">
        <w:rPr>
          <w:color w:val="000000"/>
          <w:sz w:val="26"/>
          <w:szCs w:val="26"/>
        </w:rPr>
        <w:t>объекты</w:t>
      </w:r>
      <w:r w:rsidR="003D442E" w:rsidRPr="009B72ED">
        <w:rPr>
          <w:color w:val="000000"/>
          <w:sz w:val="26"/>
          <w:szCs w:val="26"/>
        </w:rPr>
        <w:t xml:space="preserve">, в том числе рынки, </w:t>
      </w:r>
      <w:r w:rsidR="00DB761A" w:rsidRPr="009B72ED">
        <w:rPr>
          <w:color w:val="000000"/>
          <w:sz w:val="26"/>
          <w:szCs w:val="26"/>
        </w:rPr>
        <w:t>объекты</w:t>
      </w:r>
      <w:r w:rsidR="003D442E" w:rsidRPr="009B72ED">
        <w:rPr>
          <w:color w:val="000000"/>
          <w:sz w:val="26"/>
          <w:szCs w:val="26"/>
        </w:rPr>
        <w:t xml:space="preserve"> бытового обслуживания (банки, прачечные, мастерские по ремонту </w:t>
      </w:r>
      <w:r w:rsidR="00DB761A" w:rsidRPr="009B72ED">
        <w:rPr>
          <w:color w:val="000000"/>
          <w:sz w:val="26"/>
          <w:szCs w:val="26"/>
        </w:rPr>
        <w:t>обуви и техники, аптеки</w:t>
      </w:r>
      <w:r w:rsidR="00107387" w:rsidRPr="009B72ED">
        <w:rPr>
          <w:color w:val="000000"/>
          <w:sz w:val="26"/>
          <w:szCs w:val="26"/>
        </w:rPr>
        <w:t xml:space="preserve"> и т.д.).</w:t>
      </w:r>
    </w:p>
    <w:p w:rsidR="009B72ED" w:rsidRPr="009B72ED" w:rsidRDefault="009B72ED" w:rsidP="0010738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4149BB" w:rsidRPr="009B72ED" w:rsidRDefault="00107387" w:rsidP="0010738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72ED">
        <w:rPr>
          <w:color w:val="000000"/>
          <w:sz w:val="26"/>
          <w:szCs w:val="26"/>
        </w:rPr>
        <w:lastRenderedPageBreak/>
        <w:tab/>
      </w:r>
      <w:r w:rsidR="003D442E" w:rsidRPr="009B72ED">
        <w:rPr>
          <w:color w:val="000000"/>
          <w:sz w:val="26"/>
          <w:szCs w:val="26"/>
        </w:rPr>
        <w:t xml:space="preserve">Некоторые муниципалитеты имели в собственности промышленные и строительные предприятия, а также предприятия по </w:t>
      </w:r>
      <w:r w:rsidR="00DB761A" w:rsidRPr="009B72ED">
        <w:rPr>
          <w:color w:val="000000"/>
          <w:sz w:val="26"/>
          <w:szCs w:val="26"/>
        </w:rPr>
        <w:t xml:space="preserve">производству пищевых продуктов, </w:t>
      </w:r>
      <w:r w:rsidRPr="009B72ED">
        <w:rPr>
          <w:color w:val="000000"/>
          <w:sz w:val="26"/>
          <w:szCs w:val="26"/>
        </w:rPr>
        <w:t>прибыль которых</w:t>
      </w:r>
      <w:r w:rsidR="00CE583C" w:rsidRPr="009B72ED">
        <w:rPr>
          <w:color w:val="000000"/>
          <w:sz w:val="26"/>
          <w:szCs w:val="26"/>
        </w:rPr>
        <w:t xml:space="preserve"> в тот период</w:t>
      </w:r>
      <w:r w:rsidRPr="009B72ED">
        <w:rPr>
          <w:color w:val="000000"/>
          <w:sz w:val="26"/>
          <w:szCs w:val="26"/>
        </w:rPr>
        <w:t xml:space="preserve"> значительно пополняла</w:t>
      </w:r>
      <w:r w:rsidR="003D442E" w:rsidRPr="009B72ED">
        <w:rPr>
          <w:color w:val="000000"/>
          <w:sz w:val="26"/>
          <w:szCs w:val="26"/>
        </w:rPr>
        <w:t xml:space="preserve"> доход</w:t>
      </w:r>
      <w:r w:rsidR="00DB761A" w:rsidRPr="009B72ED">
        <w:rPr>
          <w:color w:val="000000"/>
          <w:sz w:val="26"/>
          <w:szCs w:val="26"/>
        </w:rPr>
        <w:t>ную часть городских</w:t>
      </w:r>
      <w:r w:rsidR="003D442E" w:rsidRPr="009B72ED">
        <w:rPr>
          <w:color w:val="000000"/>
          <w:sz w:val="26"/>
          <w:szCs w:val="26"/>
        </w:rPr>
        <w:t xml:space="preserve"> бюджетов</w:t>
      </w:r>
      <w:r w:rsidR="00DB761A" w:rsidRPr="009B72ED">
        <w:rPr>
          <w:color w:val="000000"/>
          <w:sz w:val="26"/>
          <w:szCs w:val="26"/>
        </w:rPr>
        <w:t>.</w:t>
      </w:r>
    </w:p>
    <w:p w:rsidR="00AC6136" w:rsidRDefault="00AC6136" w:rsidP="004149BB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72ED">
        <w:rPr>
          <w:iCs/>
          <w:color w:val="000000"/>
          <w:sz w:val="26"/>
          <w:szCs w:val="26"/>
        </w:rPr>
        <w:tab/>
        <w:t xml:space="preserve">06.10.2003 вступил в силу </w:t>
      </w:r>
      <w:r w:rsidR="001F3A58">
        <w:rPr>
          <w:iCs/>
          <w:color w:val="000000"/>
          <w:sz w:val="26"/>
          <w:szCs w:val="26"/>
        </w:rPr>
        <w:t xml:space="preserve">новый </w:t>
      </w:r>
      <w:r w:rsidRPr="009B72ED">
        <w:rPr>
          <w:iCs/>
          <w:color w:val="000000"/>
          <w:sz w:val="26"/>
          <w:szCs w:val="26"/>
        </w:rPr>
        <w:t>Федеральный закон</w:t>
      </w:r>
      <w:r w:rsidR="001F3A58">
        <w:rPr>
          <w:iCs/>
          <w:color w:val="000000"/>
          <w:sz w:val="26"/>
          <w:szCs w:val="26"/>
        </w:rPr>
        <w:t xml:space="preserve"> </w:t>
      </w:r>
      <w:r w:rsidR="001F3A58" w:rsidRPr="009B72ED">
        <w:rPr>
          <w:iCs/>
          <w:color w:val="000000"/>
          <w:sz w:val="26"/>
          <w:szCs w:val="26"/>
        </w:rPr>
        <w:t>«Об общих принципах организации местного самоуправления»</w:t>
      </w:r>
      <w:r w:rsidRPr="009B72ED">
        <w:rPr>
          <w:iCs/>
          <w:color w:val="000000"/>
          <w:sz w:val="26"/>
          <w:szCs w:val="26"/>
        </w:rPr>
        <w:t xml:space="preserve"> № 131-ФЗ</w:t>
      </w:r>
      <w:r w:rsidR="004149BB" w:rsidRPr="009B72ED">
        <w:rPr>
          <w:iCs/>
          <w:color w:val="000000"/>
          <w:sz w:val="26"/>
          <w:szCs w:val="26"/>
        </w:rPr>
        <w:t>, который</w:t>
      </w:r>
      <w:r w:rsidRPr="009B72ED">
        <w:rPr>
          <w:rStyle w:val="apple-converted-space"/>
          <w:color w:val="000000"/>
          <w:sz w:val="26"/>
          <w:szCs w:val="26"/>
        </w:rPr>
        <w:t> </w:t>
      </w:r>
      <w:r w:rsidR="009E6D88" w:rsidRPr="009B72ED">
        <w:rPr>
          <w:rStyle w:val="apple-converted-space"/>
          <w:color w:val="000000"/>
          <w:sz w:val="26"/>
          <w:szCs w:val="26"/>
        </w:rPr>
        <w:t xml:space="preserve">более четко </w:t>
      </w:r>
      <w:r w:rsidRPr="009B72ED">
        <w:rPr>
          <w:color w:val="000000"/>
          <w:sz w:val="26"/>
          <w:szCs w:val="26"/>
        </w:rPr>
        <w:t>определи</w:t>
      </w:r>
      <w:r w:rsidR="004149BB" w:rsidRPr="009B72ED">
        <w:rPr>
          <w:color w:val="000000"/>
          <w:sz w:val="26"/>
          <w:szCs w:val="26"/>
        </w:rPr>
        <w:t>л</w:t>
      </w:r>
      <w:r w:rsidRPr="009B72ED">
        <w:rPr>
          <w:color w:val="000000"/>
          <w:sz w:val="26"/>
          <w:szCs w:val="26"/>
        </w:rPr>
        <w:t xml:space="preserve"> вопросы местного значения, решаемые органами местного самоуправления, жестко связал эти вопросы с имуществом, которое может находиться в собственности муниципальных образований.</w:t>
      </w:r>
    </w:p>
    <w:p w:rsidR="00AC6136" w:rsidRDefault="004149BB" w:rsidP="00AC613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72ED">
        <w:rPr>
          <w:color w:val="000000"/>
          <w:sz w:val="26"/>
          <w:szCs w:val="26"/>
        </w:rPr>
        <w:tab/>
      </w:r>
      <w:r w:rsidR="00AC6136" w:rsidRPr="009B72ED">
        <w:rPr>
          <w:color w:val="000000"/>
          <w:sz w:val="26"/>
          <w:szCs w:val="26"/>
        </w:rPr>
        <w:t xml:space="preserve">Определяя эти концептуальные положения, законодатель ставил задачу учесть особенности нового экономического строя, где утверждается рыночная экономика </w:t>
      </w:r>
      <w:proofErr w:type="gramStart"/>
      <w:r w:rsidR="00AC6136" w:rsidRPr="009B72ED">
        <w:rPr>
          <w:color w:val="000000"/>
          <w:sz w:val="26"/>
          <w:szCs w:val="26"/>
        </w:rPr>
        <w:t>и</w:t>
      </w:r>
      <w:proofErr w:type="gramEnd"/>
      <w:r w:rsidR="00AC6136" w:rsidRPr="009B72ED">
        <w:rPr>
          <w:color w:val="000000"/>
          <w:sz w:val="26"/>
          <w:szCs w:val="26"/>
        </w:rPr>
        <w:t xml:space="preserve"> где предпринимательство должно находиться в частных руках.</w:t>
      </w:r>
    </w:p>
    <w:p w:rsidR="000E2219" w:rsidRPr="009B72ED" w:rsidRDefault="000E2219" w:rsidP="0064066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72ED">
        <w:rPr>
          <w:color w:val="000000"/>
          <w:sz w:val="26"/>
          <w:szCs w:val="26"/>
        </w:rPr>
        <w:tab/>
        <w:t>В соответствии с частью 1 статьи 49 Федерального закона №</w:t>
      </w:r>
      <w:r w:rsidR="00107387" w:rsidRPr="009B72ED">
        <w:rPr>
          <w:color w:val="000000"/>
          <w:sz w:val="26"/>
          <w:szCs w:val="26"/>
        </w:rPr>
        <w:t> </w:t>
      </w:r>
      <w:r w:rsidRPr="009B72ED">
        <w:rPr>
          <w:color w:val="000000"/>
          <w:sz w:val="26"/>
          <w:szCs w:val="26"/>
        </w:rPr>
        <w:t xml:space="preserve">131-ФЗ экономическую основу местного самоуправления </w:t>
      </w:r>
      <w:r w:rsidR="009E6D88" w:rsidRPr="009B72ED">
        <w:rPr>
          <w:color w:val="000000" w:themeColor="text1"/>
          <w:sz w:val="26"/>
          <w:szCs w:val="26"/>
        </w:rPr>
        <w:t>составили</w:t>
      </w:r>
      <w:r w:rsidRPr="009B72ED">
        <w:rPr>
          <w:color w:val="000000" w:themeColor="text1"/>
          <w:sz w:val="26"/>
          <w:szCs w:val="26"/>
        </w:rPr>
        <w:t xml:space="preserve"> </w:t>
      </w:r>
      <w:r w:rsidRPr="009B72ED">
        <w:rPr>
          <w:color w:val="000000"/>
          <w:sz w:val="26"/>
          <w:szCs w:val="26"/>
        </w:rPr>
        <w:t>находящиеся в муниципальной собственности:</w:t>
      </w:r>
    </w:p>
    <w:p w:rsidR="000E2219" w:rsidRPr="009B72ED" w:rsidRDefault="000E2219" w:rsidP="0064066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72ED">
        <w:rPr>
          <w:color w:val="000000"/>
          <w:sz w:val="26"/>
          <w:szCs w:val="26"/>
        </w:rPr>
        <w:t xml:space="preserve">1) </w:t>
      </w:r>
      <w:r w:rsidR="00CE6FD7" w:rsidRPr="009B72ED">
        <w:rPr>
          <w:color w:val="000000"/>
          <w:sz w:val="26"/>
          <w:szCs w:val="26"/>
        </w:rPr>
        <w:t xml:space="preserve">муниципальное </w:t>
      </w:r>
      <w:r w:rsidRPr="009B72ED">
        <w:rPr>
          <w:color w:val="000000"/>
          <w:sz w:val="26"/>
          <w:szCs w:val="26"/>
        </w:rPr>
        <w:t>имущество;</w:t>
      </w:r>
    </w:p>
    <w:p w:rsidR="000E2219" w:rsidRPr="009B72ED" w:rsidRDefault="000E2219" w:rsidP="0064066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72ED">
        <w:rPr>
          <w:color w:val="000000"/>
          <w:sz w:val="26"/>
          <w:szCs w:val="26"/>
        </w:rPr>
        <w:t xml:space="preserve">2) средства местных бюджетов; </w:t>
      </w:r>
    </w:p>
    <w:p w:rsidR="000E2219" w:rsidRDefault="000E2219" w:rsidP="0064066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72ED">
        <w:rPr>
          <w:color w:val="000000"/>
          <w:sz w:val="26"/>
          <w:szCs w:val="26"/>
        </w:rPr>
        <w:t>3) имущественные права муниципальных образований.</w:t>
      </w:r>
    </w:p>
    <w:p w:rsidR="000E2219" w:rsidRDefault="000E2219" w:rsidP="0064066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72ED">
        <w:rPr>
          <w:color w:val="000000"/>
          <w:sz w:val="26"/>
          <w:szCs w:val="26"/>
        </w:rPr>
        <w:tab/>
        <w:t>Исходя из данной нормы,</w:t>
      </w:r>
      <w:r w:rsidR="009E6D88" w:rsidRPr="009B72ED">
        <w:rPr>
          <w:color w:val="000000"/>
          <w:sz w:val="26"/>
          <w:szCs w:val="26"/>
        </w:rPr>
        <w:t xml:space="preserve"> можно было определить, что</w:t>
      </w:r>
      <w:r w:rsidRPr="009B72ED">
        <w:rPr>
          <w:color w:val="000000"/>
          <w:sz w:val="26"/>
          <w:szCs w:val="26"/>
        </w:rPr>
        <w:t xml:space="preserve"> понятие муниципальной собственности </w:t>
      </w:r>
      <w:r w:rsidR="009E6D88" w:rsidRPr="009B72ED">
        <w:rPr>
          <w:color w:val="000000"/>
          <w:sz w:val="26"/>
          <w:szCs w:val="26"/>
        </w:rPr>
        <w:t xml:space="preserve">гораздо </w:t>
      </w:r>
      <w:r w:rsidRPr="009B72ED">
        <w:rPr>
          <w:color w:val="000000"/>
          <w:sz w:val="26"/>
          <w:szCs w:val="26"/>
        </w:rPr>
        <w:t>шире понятия муниципального имущества</w:t>
      </w:r>
      <w:r w:rsidR="00CE583C" w:rsidRPr="009B72ED">
        <w:rPr>
          <w:color w:val="000000"/>
          <w:sz w:val="26"/>
          <w:szCs w:val="26"/>
        </w:rPr>
        <w:t>.</w:t>
      </w:r>
    </w:p>
    <w:p w:rsidR="00640663" w:rsidRPr="009B72ED" w:rsidRDefault="00AA56BC" w:rsidP="006406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2ED">
        <w:rPr>
          <w:rFonts w:ascii="Times New Roman" w:hAnsi="Times New Roman" w:cs="Times New Roman"/>
          <w:sz w:val="26"/>
          <w:szCs w:val="26"/>
        </w:rPr>
        <w:tab/>
        <w:t>Статья 50 Федерального закона «Об общих принципах организации местного самоуправления» определ</w:t>
      </w:r>
      <w:r w:rsidR="009E6D88" w:rsidRPr="009B72ED">
        <w:rPr>
          <w:rFonts w:ascii="Times New Roman" w:hAnsi="Times New Roman" w:cs="Times New Roman"/>
          <w:sz w:val="26"/>
          <w:szCs w:val="26"/>
        </w:rPr>
        <w:t>ила</w:t>
      </w:r>
      <w:r w:rsidRPr="009B72ED">
        <w:rPr>
          <w:rFonts w:ascii="Times New Roman" w:hAnsi="Times New Roman" w:cs="Times New Roman"/>
          <w:sz w:val="26"/>
          <w:szCs w:val="26"/>
        </w:rPr>
        <w:t xml:space="preserve"> состав муниципального имущества</w:t>
      </w:r>
      <w:r w:rsidR="009E6D88" w:rsidRPr="009B72ED">
        <w:rPr>
          <w:rFonts w:ascii="Times New Roman" w:hAnsi="Times New Roman" w:cs="Times New Roman"/>
          <w:sz w:val="26"/>
          <w:szCs w:val="26"/>
        </w:rPr>
        <w:t xml:space="preserve">, </w:t>
      </w:r>
      <w:r w:rsidR="00CE583C" w:rsidRPr="009B72ED">
        <w:rPr>
          <w:rFonts w:ascii="Times New Roman" w:hAnsi="Times New Roman" w:cs="Times New Roman"/>
          <w:sz w:val="26"/>
          <w:szCs w:val="26"/>
        </w:rPr>
        <w:t>включающего</w:t>
      </w:r>
      <w:r w:rsidR="00640663" w:rsidRPr="009B72E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40663" w:rsidRPr="009B72ED" w:rsidRDefault="00640663" w:rsidP="006406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2ED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имущество, предназначенное для решения вопросов местного значения;</w:t>
      </w:r>
    </w:p>
    <w:p w:rsidR="00640663" w:rsidRPr="009B72ED" w:rsidRDefault="00640663" w:rsidP="00640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B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имущество, предназначенное для осуществления отдельных государственных полномочий, </w:t>
      </w:r>
      <w:r w:rsidRPr="009B72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переданных органам местного самоуправления;</w:t>
      </w:r>
    </w:p>
    <w:p w:rsidR="00640663" w:rsidRPr="009B72ED" w:rsidRDefault="00640663" w:rsidP="00640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B72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имущество, предназначенное для обеспечения деятельности органов местного самоуправления</w:t>
      </w:r>
      <w:r w:rsidR="0028264E" w:rsidRPr="009B72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должностных лиц</w:t>
      </w:r>
      <w:r w:rsidRPr="009B72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640663" w:rsidRDefault="00640663" w:rsidP="006406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имущество, необходимое для решения вопросов, право </w:t>
      </w:r>
      <w:proofErr w:type="gramStart"/>
      <w:r w:rsidRPr="009B72E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proofErr w:type="gramEnd"/>
      <w:r w:rsidRPr="009B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640663" w:rsidRDefault="00D8573F" w:rsidP="0064066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2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Также законодатель указал, что и</w:t>
      </w:r>
      <w:r w:rsidR="00640663" w:rsidRPr="009B72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мущество, являющееся муниципальной собственностью и несоответствующее вышесказанным </w:t>
      </w:r>
      <w:r w:rsidR="00107387" w:rsidRPr="009B72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направлениям</w:t>
      </w:r>
      <w:r w:rsidR="0028264E" w:rsidRPr="009B72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640663" w:rsidRPr="009B72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подлежит перепрофилированию (изменению целевого назначения) либо отчуждению</w:t>
      </w:r>
      <w:r w:rsidR="00640663" w:rsidRPr="009B72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07387" w:rsidRDefault="00107387" w:rsidP="001073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>21.12.2001 вступил в силу</w:t>
      </w:r>
      <w:r w:rsidR="00CE583C" w:rsidRPr="009B72ED">
        <w:rPr>
          <w:rFonts w:ascii="Times New Roman" w:hAnsi="Times New Roman" w:cs="Times New Roman"/>
          <w:sz w:val="26"/>
          <w:szCs w:val="26"/>
        </w:rPr>
        <w:t xml:space="preserve"> новый</w:t>
      </w:r>
      <w:r w:rsidRPr="009B72ED">
        <w:rPr>
          <w:rFonts w:ascii="Times New Roman" w:hAnsi="Times New Roman" w:cs="Times New Roman"/>
          <w:sz w:val="26"/>
          <w:szCs w:val="26"/>
        </w:rPr>
        <w:t xml:space="preserve"> Федеральный закон № 178-ФЗ «О приватизации </w:t>
      </w:r>
      <w:proofErr w:type="gramStart"/>
      <w:r w:rsidRPr="009B72ED">
        <w:rPr>
          <w:rFonts w:ascii="Times New Roman" w:hAnsi="Times New Roman" w:cs="Times New Roman"/>
          <w:sz w:val="26"/>
          <w:szCs w:val="26"/>
        </w:rPr>
        <w:t>государственного</w:t>
      </w:r>
      <w:proofErr w:type="gramEnd"/>
      <w:r w:rsidRPr="009B72ED">
        <w:rPr>
          <w:rFonts w:ascii="Times New Roman" w:hAnsi="Times New Roman" w:cs="Times New Roman"/>
          <w:sz w:val="26"/>
          <w:szCs w:val="26"/>
        </w:rPr>
        <w:t xml:space="preserve"> и муниципального имущества».</w:t>
      </w:r>
    </w:p>
    <w:p w:rsidR="00107387" w:rsidRDefault="00CE583C" w:rsidP="001073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ab/>
        <w:t xml:space="preserve">Согласно </w:t>
      </w:r>
      <w:proofErr w:type="gramStart"/>
      <w:r w:rsidRPr="009B72ED">
        <w:rPr>
          <w:rFonts w:ascii="Times New Roman" w:hAnsi="Times New Roman" w:cs="Times New Roman"/>
          <w:sz w:val="26"/>
          <w:szCs w:val="26"/>
        </w:rPr>
        <w:t>которому</w:t>
      </w:r>
      <w:proofErr w:type="gramEnd"/>
      <w:r w:rsidR="00107387" w:rsidRPr="009B72ED">
        <w:rPr>
          <w:rFonts w:ascii="Times New Roman" w:hAnsi="Times New Roman" w:cs="Times New Roman"/>
          <w:sz w:val="26"/>
          <w:szCs w:val="26"/>
        </w:rPr>
        <w:t xml:space="preserve"> приватизация муниципального имущества </w:t>
      </w:r>
      <w:r w:rsidR="00D8573F" w:rsidRPr="009B72ED">
        <w:rPr>
          <w:rFonts w:ascii="Times New Roman" w:hAnsi="Times New Roman" w:cs="Times New Roman"/>
          <w:sz w:val="26"/>
          <w:szCs w:val="26"/>
        </w:rPr>
        <w:t xml:space="preserve">должна </w:t>
      </w:r>
      <w:r w:rsidR="00107387" w:rsidRPr="009B72ED">
        <w:rPr>
          <w:rFonts w:ascii="Times New Roman" w:hAnsi="Times New Roman" w:cs="Times New Roman"/>
          <w:sz w:val="26"/>
          <w:szCs w:val="26"/>
        </w:rPr>
        <w:t>осуществлят</w:t>
      </w:r>
      <w:r w:rsidR="00D8573F" w:rsidRPr="009B72ED">
        <w:rPr>
          <w:rFonts w:ascii="Times New Roman" w:hAnsi="Times New Roman" w:cs="Times New Roman"/>
          <w:sz w:val="26"/>
          <w:szCs w:val="26"/>
        </w:rPr>
        <w:t>ь</w:t>
      </w:r>
      <w:r w:rsidR="00107387" w:rsidRPr="009B72ED">
        <w:rPr>
          <w:rFonts w:ascii="Times New Roman" w:hAnsi="Times New Roman" w:cs="Times New Roman"/>
          <w:sz w:val="26"/>
          <w:szCs w:val="26"/>
        </w:rPr>
        <w:t>ся</w:t>
      </w:r>
      <w:r w:rsidR="00D8573F" w:rsidRPr="009B72ED">
        <w:rPr>
          <w:rFonts w:ascii="Times New Roman" w:hAnsi="Times New Roman" w:cs="Times New Roman"/>
          <w:sz w:val="26"/>
          <w:szCs w:val="26"/>
        </w:rPr>
        <w:t xml:space="preserve"> органами местного </w:t>
      </w:r>
      <w:r w:rsidRPr="009B72ED">
        <w:rPr>
          <w:rFonts w:ascii="Times New Roman" w:hAnsi="Times New Roman" w:cs="Times New Roman"/>
          <w:sz w:val="26"/>
          <w:szCs w:val="26"/>
        </w:rPr>
        <w:t>с</w:t>
      </w:r>
      <w:r w:rsidR="00D8573F" w:rsidRPr="009B72ED">
        <w:rPr>
          <w:rFonts w:ascii="Times New Roman" w:hAnsi="Times New Roman" w:cs="Times New Roman"/>
          <w:sz w:val="26"/>
          <w:szCs w:val="26"/>
        </w:rPr>
        <w:t>амоуправления</w:t>
      </w:r>
      <w:r w:rsidR="00107387" w:rsidRPr="009B72ED">
        <w:rPr>
          <w:rFonts w:ascii="Times New Roman" w:hAnsi="Times New Roman" w:cs="Times New Roman"/>
          <w:sz w:val="26"/>
          <w:szCs w:val="26"/>
        </w:rPr>
        <w:t xml:space="preserve"> в соответствии с утверждаемым муниципальным образованием Прогнозным планом</w:t>
      </w:r>
      <w:r w:rsidRPr="009B72ED">
        <w:rPr>
          <w:rFonts w:ascii="Times New Roman" w:hAnsi="Times New Roman" w:cs="Times New Roman"/>
          <w:sz w:val="26"/>
          <w:szCs w:val="26"/>
        </w:rPr>
        <w:t xml:space="preserve"> (программой)</w:t>
      </w:r>
      <w:r w:rsidR="00107387" w:rsidRPr="009B72ED">
        <w:rPr>
          <w:rFonts w:ascii="Times New Roman" w:hAnsi="Times New Roman" w:cs="Times New Roman"/>
          <w:sz w:val="26"/>
          <w:szCs w:val="26"/>
        </w:rPr>
        <w:t xml:space="preserve"> приватизации муниципального имущества.</w:t>
      </w:r>
    </w:p>
    <w:p w:rsidR="00CE583C" w:rsidRPr="009B72ED" w:rsidRDefault="00107387" w:rsidP="001073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ab/>
        <w:t>Муниципальное имущество</w:t>
      </w:r>
      <w:r w:rsidR="00D8573F" w:rsidRPr="009B72ED">
        <w:rPr>
          <w:rFonts w:ascii="Times New Roman" w:hAnsi="Times New Roman" w:cs="Times New Roman"/>
          <w:sz w:val="26"/>
          <w:szCs w:val="26"/>
        </w:rPr>
        <w:t>,</w:t>
      </w:r>
      <w:r w:rsidRPr="009B72ED">
        <w:rPr>
          <w:rFonts w:ascii="Times New Roman" w:hAnsi="Times New Roman" w:cs="Times New Roman"/>
          <w:sz w:val="26"/>
          <w:szCs w:val="26"/>
        </w:rPr>
        <w:t xml:space="preserve"> включ</w:t>
      </w:r>
      <w:r w:rsidR="00D8573F" w:rsidRPr="009B72ED">
        <w:rPr>
          <w:rFonts w:ascii="Times New Roman" w:hAnsi="Times New Roman" w:cs="Times New Roman"/>
          <w:sz w:val="26"/>
          <w:szCs w:val="26"/>
        </w:rPr>
        <w:t>аемое</w:t>
      </w:r>
      <w:r w:rsidRPr="009B72ED">
        <w:rPr>
          <w:rFonts w:ascii="Times New Roman" w:hAnsi="Times New Roman" w:cs="Times New Roman"/>
          <w:sz w:val="26"/>
          <w:szCs w:val="26"/>
        </w:rPr>
        <w:t xml:space="preserve"> в Прогнозный план</w:t>
      </w:r>
      <w:r w:rsidR="00CE583C" w:rsidRPr="009B72ED">
        <w:rPr>
          <w:rFonts w:ascii="Times New Roman" w:hAnsi="Times New Roman" w:cs="Times New Roman"/>
          <w:sz w:val="26"/>
          <w:szCs w:val="26"/>
        </w:rPr>
        <w:t xml:space="preserve"> (программу)</w:t>
      </w:r>
      <w:r w:rsidRPr="009B72ED">
        <w:rPr>
          <w:rFonts w:ascii="Times New Roman" w:hAnsi="Times New Roman" w:cs="Times New Roman"/>
          <w:sz w:val="26"/>
          <w:szCs w:val="26"/>
        </w:rPr>
        <w:t xml:space="preserve"> приватизации </w:t>
      </w:r>
      <w:r w:rsidR="00D8573F" w:rsidRPr="009B72ED">
        <w:rPr>
          <w:rFonts w:ascii="Times New Roman" w:hAnsi="Times New Roman" w:cs="Times New Roman"/>
          <w:sz w:val="26"/>
          <w:szCs w:val="26"/>
        </w:rPr>
        <w:t>подлежит</w:t>
      </w:r>
      <w:r w:rsidRPr="009B72ED">
        <w:rPr>
          <w:rFonts w:ascii="Times New Roman" w:hAnsi="Times New Roman" w:cs="Times New Roman"/>
          <w:sz w:val="26"/>
          <w:szCs w:val="26"/>
        </w:rPr>
        <w:t xml:space="preserve"> реализации</w:t>
      </w:r>
      <w:r w:rsidR="00CE583C" w:rsidRPr="009B72ED">
        <w:rPr>
          <w:rFonts w:ascii="Times New Roman" w:hAnsi="Times New Roman" w:cs="Times New Roman"/>
          <w:sz w:val="26"/>
          <w:szCs w:val="26"/>
        </w:rPr>
        <w:t>:</w:t>
      </w:r>
    </w:p>
    <w:p w:rsidR="00CE583C" w:rsidRPr="009B72ED" w:rsidRDefault="00CE583C" w:rsidP="009B72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>-</w:t>
      </w:r>
      <w:r w:rsidR="00107387" w:rsidRPr="009B72ED">
        <w:rPr>
          <w:rFonts w:ascii="Times New Roman" w:hAnsi="Times New Roman" w:cs="Times New Roman"/>
          <w:sz w:val="26"/>
          <w:szCs w:val="26"/>
        </w:rPr>
        <w:t xml:space="preserve"> на торгах</w:t>
      </w:r>
      <w:r w:rsidRPr="009B72ED">
        <w:rPr>
          <w:rFonts w:ascii="Times New Roman" w:hAnsi="Times New Roman" w:cs="Times New Roman"/>
          <w:sz w:val="26"/>
          <w:szCs w:val="26"/>
        </w:rPr>
        <w:t>;</w:t>
      </w:r>
    </w:p>
    <w:p w:rsidR="00107387" w:rsidRPr="009B72ED" w:rsidRDefault="00CE583C" w:rsidP="009B72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 xml:space="preserve">- </w:t>
      </w:r>
      <w:r w:rsidR="00107387" w:rsidRPr="009B72ED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107387" w:rsidRPr="009B72ED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="00107387" w:rsidRPr="009B72ED">
        <w:rPr>
          <w:rFonts w:ascii="Times New Roman" w:hAnsi="Times New Roman" w:cs="Times New Roman"/>
          <w:sz w:val="26"/>
          <w:szCs w:val="26"/>
        </w:rPr>
        <w:t xml:space="preserve"> преимущественного права выкупа субъектами малого</w:t>
      </w:r>
      <w:r w:rsidRPr="009B72ED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предпринимательства;</w:t>
      </w:r>
    </w:p>
    <w:p w:rsidR="00CE583C" w:rsidRPr="009B72ED" w:rsidRDefault="009B72ED" w:rsidP="009B72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путем внесения в уставно</w:t>
      </w:r>
      <w:r w:rsidR="00CE583C" w:rsidRPr="009B72ED">
        <w:rPr>
          <w:rFonts w:ascii="Times New Roman" w:hAnsi="Times New Roman" w:cs="Times New Roman"/>
          <w:sz w:val="26"/>
          <w:szCs w:val="26"/>
        </w:rPr>
        <w:t>й капитал хозяйствующих обществ.</w:t>
      </w:r>
    </w:p>
    <w:p w:rsidR="00107387" w:rsidRDefault="00107387" w:rsidP="001073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ab/>
        <w:t>Федеральны</w:t>
      </w:r>
      <w:r w:rsidR="00D8573F" w:rsidRPr="009B72ED">
        <w:rPr>
          <w:rFonts w:ascii="Times New Roman" w:hAnsi="Times New Roman" w:cs="Times New Roman"/>
          <w:sz w:val="26"/>
          <w:szCs w:val="26"/>
        </w:rPr>
        <w:t>й</w:t>
      </w:r>
      <w:r w:rsidRPr="009B72ED">
        <w:rPr>
          <w:rFonts w:ascii="Times New Roman" w:hAnsi="Times New Roman" w:cs="Times New Roman"/>
          <w:sz w:val="26"/>
          <w:szCs w:val="26"/>
        </w:rPr>
        <w:t xml:space="preserve"> закон от 22.07.2008 № 159-ФЗ «Об особенностях отчуждения недвижимого имущества, арендуемого субъектами малого</w:t>
      </w:r>
      <w:r w:rsidR="001F3A58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</w:t>
      </w:r>
      <w:r w:rsidRPr="009B72ED">
        <w:rPr>
          <w:rFonts w:ascii="Times New Roman" w:hAnsi="Times New Roman" w:cs="Times New Roman"/>
          <w:sz w:val="26"/>
          <w:szCs w:val="26"/>
        </w:rPr>
        <w:t>»</w:t>
      </w:r>
      <w:r w:rsidR="00D8573F" w:rsidRPr="009B72ED">
        <w:rPr>
          <w:rFonts w:ascii="Times New Roman" w:hAnsi="Times New Roman" w:cs="Times New Roman"/>
          <w:sz w:val="26"/>
          <w:szCs w:val="26"/>
        </w:rPr>
        <w:t xml:space="preserve"> определил порядок продажи нежилых помещений, переданных в аренду субъектам малого и среднего предпринимательства</w:t>
      </w:r>
      <w:r w:rsidR="00CE583C" w:rsidRPr="009B72ED">
        <w:rPr>
          <w:rFonts w:ascii="Times New Roman" w:hAnsi="Times New Roman" w:cs="Times New Roman"/>
          <w:sz w:val="26"/>
          <w:szCs w:val="26"/>
        </w:rPr>
        <w:t>.</w:t>
      </w:r>
    </w:p>
    <w:p w:rsidR="00107387" w:rsidRDefault="00107387" w:rsidP="001073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ab/>
        <w:t>Пик отчуждения объектов муниципальной собственности субъектам малого и среднего предпринимательства пришелся на 2009-2011 года. На диаграмме показано суммарное количество заключенных договоров купли-продажи в периоды</w:t>
      </w:r>
      <w:r w:rsidR="00CE583C" w:rsidRPr="009B72ED">
        <w:rPr>
          <w:rFonts w:ascii="Times New Roman" w:hAnsi="Times New Roman" w:cs="Times New Roman"/>
          <w:sz w:val="26"/>
          <w:szCs w:val="26"/>
        </w:rPr>
        <w:t xml:space="preserve"> с</w:t>
      </w:r>
      <w:r w:rsidRPr="009B72ED">
        <w:rPr>
          <w:rFonts w:ascii="Times New Roman" w:hAnsi="Times New Roman" w:cs="Times New Roman"/>
          <w:sz w:val="26"/>
          <w:szCs w:val="26"/>
        </w:rPr>
        <w:t xml:space="preserve"> 2009</w:t>
      </w:r>
      <w:r w:rsidR="00CE583C" w:rsidRPr="009B72ED">
        <w:rPr>
          <w:rFonts w:ascii="Times New Roman" w:hAnsi="Times New Roman" w:cs="Times New Roman"/>
          <w:sz w:val="26"/>
          <w:szCs w:val="26"/>
        </w:rPr>
        <w:t xml:space="preserve"> по 2011 </w:t>
      </w:r>
      <w:r w:rsidRPr="009B72ED">
        <w:rPr>
          <w:rFonts w:ascii="Times New Roman" w:hAnsi="Times New Roman" w:cs="Times New Roman"/>
          <w:sz w:val="26"/>
          <w:szCs w:val="26"/>
        </w:rPr>
        <w:t>и</w:t>
      </w:r>
      <w:r w:rsidR="00CE583C" w:rsidRPr="009B72ED">
        <w:rPr>
          <w:rFonts w:ascii="Times New Roman" w:hAnsi="Times New Roman" w:cs="Times New Roman"/>
          <w:sz w:val="26"/>
          <w:szCs w:val="26"/>
        </w:rPr>
        <w:t xml:space="preserve"> с</w:t>
      </w:r>
      <w:r w:rsidRPr="009B72ED">
        <w:rPr>
          <w:rFonts w:ascii="Times New Roman" w:hAnsi="Times New Roman" w:cs="Times New Roman"/>
          <w:sz w:val="26"/>
          <w:szCs w:val="26"/>
        </w:rPr>
        <w:t xml:space="preserve"> 2014</w:t>
      </w:r>
      <w:r w:rsidR="00CE583C" w:rsidRPr="009B72ED">
        <w:rPr>
          <w:rFonts w:ascii="Times New Roman" w:hAnsi="Times New Roman" w:cs="Times New Roman"/>
          <w:sz w:val="26"/>
          <w:szCs w:val="26"/>
        </w:rPr>
        <w:t xml:space="preserve"> по </w:t>
      </w:r>
      <w:r w:rsidRPr="009B72ED">
        <w:rPr>
          <w:rFonts w:ascii="Times New Roman" w:hAnsi="Times New Roman" w:cs="Times New Roman"/>
          <w:sz w:val="26"/>
          <w:szCs w:val="26"/>
        </w:rPr>
        <w:t xml:space="preserve">2016 </w:t>
      </w:r>
      <w:r w:rsidR="00CE583C" w:rsidRPr="009B72ED">
        <w:rPr>
          <w:rFonts w:ascii="Times New Roman" w:hAnsi="Times New Roman" w:cs="Times New Roman"/>
          <w:sz w:val="26"/>
          <w:szCs w:val="26"/>
        </w:rPr>
        <w:t xml:space="preserve">года </w:t>
      </w:r>
      <w:r w:rsidR="005B2DBF" w:rsidRPr="009B72ED">
        <w:rPr>
          <w:rFonts w:ascii="Times New Roman" w:hAnsi="Times New Roman" w:cs="Times New Roman"/>
          <w:color w:val="000000"/>
          <w:sz w:val="26"/>
          <w:szCs w:val="26"/>
        </w:rPr>
        <w:t>(по результатам опроса 20</w:t>
      </w:r>
      <w:r w:rsidRPr="009B72ED">
        <w:rPr>
          <w:rFonts w:ascii="Times New Roman" w:hAnsi="Times New Roman" w:cs="Times New Roman"/>
          <w:color w:val="000000"/>
          <w:sz w:val="26"/>
          <w:szCs w:val="26"/>
        </w:rPr>
        <w:t xml:space="preserve"> городских округов </w:t>
      </w:r>
      <w:r w:rsidR="001F3A58">
        <w:rPr>
          <w:rFonts w:ascii="Times New Roman" w:hAnsi="Times New Roman" w:cs="Times New Roman"/>
          <w:color w:val="000000"/>
          <w:sz w:val="26"/>
          <w:szCs w:val="26"/>
        </w:rPr>
        <w:t>Союза городов</w:t>
      </w:r>
      <w:r w:rsidRPr="009B72ED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123CEB">
        <w:rPr>
          <w:rFonts w:ascii="Times New Roman" w:hAnsi="Times New Roman" w:cs="Times New Roman"/>
          <w:sz w:val="26"/>
          <w:szCs w:val="26"/>
        </w:rPr>
        <w:t>:</w:t>
      </w:r>
    </w:p>
    <w:p w:rsidR="00123CEB" w:rsidRDefault="00123CEB" w:rsidP="001073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CEB">
        <w:rPr>
          <w:rFonts w:ascii="Times New Roman" w:hAnsi="Times New Roman" w:cs="Times New Roman"/>
          <w:sz w:val="26"/>
          <w:szCs w:val="26"/>
        </w:rPr>
        <w:lastRenderedPageBreak/>
        <w:drawing>
          <wp:inline distT="0" distB="0" distL="0" distR="0">
            <wp:extent cx="5441592" cy="3509493"/>
            <wp:effectExtent l="19050" t="0" r="6708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3CEB" w:rsidRDefault="00123CEB" w:rsidP="001073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573F" w:rsidRDefault="00107387" w:rsidP="001073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ab/>
      </w:r>
      <w:r w:rsidR="00D8573F" w:rsidRPr="009B72ED">
        <w:rPr>
          <w:rFonts w:ascii="Times New Roman" w:hAnsi="Times New Roman" w:cs="Times New Roman"/>
          <w:sz w:val="26"/>
          <w:szCs w:val="26"/>
        </w:rPr>
        <w:t xml:space="preserve">Снижающийся темп </w:t>
      </w:r>
      <w:r w:rsidR="0075690C" w:rsidRPr="009B72ED">
        <w:rPr>
          <w:rFonts w:ascii="Times New Roman" w:hAnsi="Times New Roman" w:cs="Times New Roman"/>
          <w:sz w:val="26"/>
          <w:szCs w:val="26"/>
        </w:rPr>
        <w:t xml:space="preserve">заключения договоров купли-продажи в </w:t>
      </w:r>
      <w:proofErr w:type="gramStart"/>
      <w:r w:rsidR="0075690C" w:rsidRPr="009B72ED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="00D8573F" w:rsidRPr="009B72ED">
        <w:rPr>
          <w:rFonts w:ascii="Times New Roman" w:hAnsi="Times New Roman" w:cs="Times New Roman"/>
          <w:sz w:val="26"/>
          <w:szCs w:val="26"/>
        </w:rPr>
        <w:t xml:space="preserve"> преимущественного права </w:t>
      </w:r>
      <w:r w:rsidR="00CE583C" w:rsidRPr="009B72ED">
        <w:rPr>
          <w:rFonts w:ascii="Times New Roman" w:hAnsi="Times New Roman" w:cs="Times New Roman"/>
          <w:sz w:val="26"/>
          <w:szCs w:val="26"/>
        </w:rPr>
        <w:t>приобретения</w:t>
      </w:r>
      <w:r w:rsidR="00D8573F" w:rsidRPr="009B72ED">
        <w:rPr>
          <w:rFonts w:ascii="Times New Roman" w:hAnsi="Times New Roman" w:cs="Times New Roman"/>
          <w:sz w:val="26"/>
          <w:szCs w:val="26"/>
        </w:rPr>
        <w:t xml:space="preserve"> субъектами малого и среднего предпринимательства арендуемого имущества, не исключает проблем, которые до сих пор возникают и препятствуют </w:t>
      </w:r>
      <w:r w:rsidR="00CE583C" w:rsidRPr="009B72ED">
        <w:rPr>
          <w:rFonts w:ascii="Times New Roman" w:hAnsi="Times New Roman" w:cs="Times New Roman"/>
          <w:sz w:val="26"/>
          <w:szCs w:val="26"/>
        </w:rPr>
        <w:t xml:space="preserve">осуществлению </w:t>
      </w:r>
      <w:r w:rsidR="00D8573F" w:rsidRPr="009B72ED">
        <w:rPr>
          <w:rFonts w:ascii="Times New Roman" w:hAnsi="Times New Roman" w:cs="Times New Roman"/>
          <w:sz w:val="26"/>
          <w:szCs w:val="26"/>
        </w:rPr>
        <w:t>выкуп</w:t>
      </w:r>
      <w:r w:rsidR="00CE583C" w:rsidRPr="009B72ED">
        <w:rPr>
          <w:rFonts w:ascii="Times New Roman" w:hAnsi="Times New Roman" w:cs="Times New Roman"/>
          <w:sz w:val="26"/>
          <w:szCs w:val="26"/>
        </w:rPr>
        <w:t>а.</w:t>
      </w:r>
    </w:p>
    <w:p w:rsidR="00A0226A" w:rsidRDefault="00D8573F" w:rsidP="00372D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9B72ED">
        <w:rPr>
          <w:rFonts w:ascii="Times New Roman" w:hAnsi="Times New Roman" w:cs="Times New Roman"/>
          <w:sz w:val="26"/>
          <w:szCs w:val="26"/>
        </w:rPr>
        <w:t xml:space="preserve">Так в </w:t>
      </w:r>
      <w:r w:rsidR="00266168" w:rsidRPr="009B72ED">
        <w:rPr>
          <w:rFonts w:ascii="Times New Roman" w:hAnsi="Times New Roman" w:cs="Times New Roman"/>
          <w:sz w:val="26"/>
          <w:szCs w:val="26"/>
        </w:rPr>
        <w:t>городах</w:t>
      </w:r>
      <w:r w:rsidRPr="009B72ED">
        <w:rPr>
          <w:rFonts w:ascii="Times New Roman" w:hAnsi="Times New Roman" w:cs="Times New Roman"/>
          <w:sz w:val="26"/>
          <w:szCs w:val="26"/>
        </w:rPr>
        <w:t xml:space="preserve"> Владимир, </w:t>
      </w:r>
      <w:proofErr w:type="spellStart"/>
      <w:r w:rsidRPr="009B72ED">
        <w:rPr>
          <w:rFonts w:ascii="Times New Roman" w:hAnsi="Times New Roman" w:cs="Times New Roman"/>
          <w:sz w:val="26"/>
          <w:szCs w:val="26"/>
        </w:rPr>
        <w:t>Новодвинск</w:t>
      </w:r>
      <w:proofErr w:type="spellEnd"/>
      <w:r w:rsidRPr="009B72ED">
        <w:rPr>
          <w:rFonts w:ascii="Times New Roman" w:hAnsi="Times New Roman" w:cs="Times New Roman"/>
          <w:sz w:val="26"/>
          <w:szCs w:val="26"/>
        </w:rPr>
        <w:t xml:space="preserve">, </w:t>
      </w:r>
      <w:r w:rsidR="00372D72" w:rsidRPr="009B72ED">
        <w:rPr>
          <w:rFonts w:ascii="Times New Roman" w:hAnsi="Times New Roman" w:cs="Times New Roman"/>
          <w:sz w:val="26"/>
          <w:szCs w:val="26"/>
        </w:rPr>
        <w:t>Котлас</w:t>
      </w:r>
      <w:r w:rsidR="00EC7CB5" w:rsidRPr="009B72ED">
        <w:rPr>
          <w:rFonts w:ascii="Times New Roman" w:hAnsi="Times New Roman" w:cs="Times New Roman"/>
          <w:sz w:val="26"/>
          <w:szCs w:val="26"/>
        </w:rPr>
        <w:t xml:space="preserve"> </w:t>
      </w:r>
      <w:r w:rsidRPr="009B72ED">
        <w:rPr>
          <w:rFonts w:ascii="Times New Roman" w:hAnsi="Times New Roman" w:cs="Times New Roman"/>
          <w:sz w:val="26"/>
          <w:szCs w:val="26"/>
        </w:rPr>
        <w:t xml:space="preserve">имущество включено в </w:t>
      </w:r>
      <w:r w:rsidR="00EC7CB5" w:rsidRPr="009B72ED">
        <w:rPr>
          <w:rFonts w:ascii="Times New Roman" w:hAnsi="Times New Roman" w:cs="Times New Roman"/>
          <w:sz w:val="26"/>
          <w:szCs w:val="26"/>
        </w:rPr>
        <w:t>Перечни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r w:rsidR="00CE583C" w:rsidRPr="009B72ED">
        <w:rPr>
          <w:rFonts w:ascii="Times New Roman" w:hAnsi="Times New Roman" w:cs="Times New Roman"/>
          <w:sz w:val="26"/>
          <w:szCs w:val="26"/>
        </w:rPr>
        <w:t>,</w:t>
      </w:r>
      <w:r w:rsidR="00A0226A" w:rsidRPr="009B72ED">
        <w:rPr>
          <w:rFonts w:ascii="Times New Roman" w:hAnsi="Times New Roman" w:cs="Times New Roman"/>
          <w:sz w:val="26"/>
          <w:szCs w:val="26"/>
        </w:rPr>
        <w:t xml:space="preserve"> и</w:t>
      </w:r>
      <w:r w:rsidR="00EC7CB5" w:rsidRPr="009B72ED">
        <w:rPr>
          <w:rFonts w:ascii="Times New Roman" w:hAnsi="Times New Roman" w:cs="Times New Roman"/>
          <w:sz w:val="26"/>
          <w:szCs w:val="26"/>
        </w:rPr>
        <w:t xml:space="preserve"> </w:t>
      </w:r>
      <w:r w:rsidR="00A0226A" w:rsidRPr="009B72ED">
        <w:rPr>
          <w:rFonts w:ascii="Times New Roman" w:hAnsi="Times New Roman" w:cs="Times New Roman"/>
          <w:sz w:val="26"/>
          <w:szCs w:val="26"/>
        </w:rPr>
        <w:t>может быть использовано только в целях предоставления его во владение или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</w:t>
      </w:r>
      <w:proofErr w:type="gramEnd"/>
      <w:r w:rsidR="00A0226A" w:rsidRPr="009B72ED">
        <w:rPr>
          <w:rFonts w:ascii="Times New Roman" w:hAnsi="Times New Roman" w:cs="Times New Roman"/>
          <w:sz w:val="26"/>
          <w:szCs w:val="26"/>
        </w:rPr>
        <w:t xml:space="preserve"> поддержки субъектов малого и среднего предпринимательства. </w:t>
      </w:r>
      <w:r w:rsidR="00266168" w:rsidRPr="009B72ED">
        <w:rPr>
          <w:rFonts w:ascii="Times New Roman" w:hAnsi="Times New Roman" w:cs="Times New Roman"/>
          <w:sz w:val="26"/>
          <w:szCs w:val="26"/>
        </w:rPr>
        <w:t>При этом</w:t>
      </w:r>
      <w:r w:rsidR="00535158" w:rsidRPr="009B72ED">
        <w:rPr>
          <w:rFonts w:ascii="Times New Roman" w:hAnsi="Times New Roman" w:cs="Times New Roman"/>
          <w:sz w:val="26"/>
          <w:szCs w:val="26"/>
        </w:rPr>
        <w:t xml:space="preserve"> законодатель указывает, что о</w:t>
      </w:r>
      <w:r w:rsidR="00EC7CB5" w:rsidRPr="009B72ED">
        <w:rPr>
          <w:rFonts w:ascii="Times New Roman" w:hAnsi="Times New Roman" w:cs="Times New Roman"/>
          <w:sz w:val="26"/>
          <w:szCs w:val="26"/>
        </w:rPr>
        <w:t xml:space="preserve">тчуждение имущества, </w:t>
      </w:r>
      <w:r w:rsidR="00CE583C" w:rsidRPr="009B72ED">
        <w:rPr>
          <w:rFonts w:ascii="Times New Roman" w:hAnsi="Times New Roman" w:cs="Times New Roman"/>
          <w:sz w:val="26"/>
          <w:szCs w:val="26"/>
        </w:rPr>
        <w:t>включенного</w:t>
      </w:r>
      <w:r w:rsidR="00EC7CB5" w:rsidRPr="009B72ED">
        <w:rPr>
          <w:rFonts w:ascii="Times New Roman" w:hAnsi="Times New Roman" w:cs="Times New Roman"/>
          <w:sz w:val="26"/>
          <w:szCs w:val="26"/>
        </w:rPr>
        <w:t xml:space="preserve"> в указанные перечни</w:t>
      </w:r>
      <w:r w:rsidR="00CE583C" w:rsidRPr="009B72ED">
        <w:rPr>
          <w:rFonts w:ascii="Times New Roman" w:hAnsi="Times New Roman" w:cs="Times New Roman"/>
          <w:sz w:val="26"/>
          <w:szCs w:val="26"/>
        </w:rPr>
        <w:t>,</w:t>
      </w:r>
      <w:r w:rsidR="00EC7CB5" w:rsidRPr="009B72ED">
        <w:rPr>
          <w:rFonts w:ascii="Times New Roman" w:hAnsi="Times New Roman" w:cs="Times New Roman"/>
          <w:sz w:val="26"/>
          <w:szCs w:val="26"/>
        </w:rPr>
        <w:t xml:space="preserve"> возможно </w:t>
      </w:r>
      <w:r w:rsidR="00A0226A" w:rsidRPr="009B72ED">
        <w:rPr>
          <w:rFonts w:ascii="Times New Roman" w:hAnsi="Times New Roman" w:cs="Times New Roman"/>
          <w:sz w:val="26"/>
          <w:szCs w:val="26"/>
        </w:rPr>
        <w:t>не ранее истечения</w:t>
      </w:r>
      <w:r w:rsidR="00EC7CB5" w:rsidRPr="009B72ED">
        <w:rPr>
          <w:rFonts w:ascii="Times New Roman" w:hAnsi="Times New Roman" w:cs="Times New Roman"/>
          <w:sz w:val="26"/>
          <w:szCs w:val="26"/>
        </w:rPr>
        <w:t xml:space="preserve"> </w:t>
      </w:r>
      <w:r w:rsidR="00A0226A" w:rsidRPr="009B72ED">
        <w:rPr>
          <w:rFonts w:ascii="Times New Roman" w:hAnsi="Times New Roman" w:cs="Times New Roman"/>
          <w:sz w:val="26"/>
          <w:szCs w:val="26"/>
        </w:rPr>
        <w:t xml:space="preserve">5 лет с момента включения объекта в перечень до момента подачи субъектом малого и среднего предпринимательства </w:t>
      </w:r>
      <w:proofErr w:type="gramStart"/>
      <w:r w:rsidR="00A0226A" w:rsidRPr="009B72ED">
        <w:rPr>
          <w:rFonts w:ascii="Times New Roman" w:hAnsi="Times New Roman" w:cs="Times New Roman"/>
          <w:sz w:val="26"/>
          <w:szCs w:val="26"/>
        </w:rPr>
        <w:t>заявления</w:t>
      </w:r>
      <w:proofErr w:type="gramEnd"/>
      <w:r w:rsidR="00A0226A" w:rsidRPr="009B72ED">
        <w:rPr>
          <w:rFonts w:ascii="Times New Roman" w:hAnsi="Times New Roman" w:cs="Times New Roman"/>
          <w:sz w:val="26"/>
          <w:szCs w:val="26"/>
        </w:rPr>
        <w:t xml:space="preserve"> о преимущественном праве выкупа арендуемого имущества. Уменьшение указанного срока</w:t>
      </w:r>
      <w:r w:rsidR="00CE583C" w:rsidRPr="009B72ED">
        <w:rPr>
          <w:rFonts w:ascii="Times New Roman" w:hAnsi="Times New Roman" w:cs="Times New Roman"/>
          <w:sz w:val="26"/>
          <w:szCs w:val="26"/>
        </w:rPr>
        <w:t>, с 5 до 3 лет,</w:t>
      </w:r>
      <w:r w:rsidR="00A0226A" w:rsidRPr="009B72ED">
        <w:rPr>
          <w:rFonts w:ascii="Times New Roman" w:hAnsi="Times New Roman" w:cs="Times New Roman"/>
          <w:sz w:val="26"/>
          <w:szCs w:val="26"/>
        </w:rPr>
        <w:t xml:space="preserve"> позволи</w:t>
      </w:r>
      <w:r w:rsidR="00535158" w:rsidRPr="009B72ED">
        <w:rPr>
          <w:rFonts w:ascii="Times New Roman" w:hAnsi="Times New Roman" w:cs="Times New Roman"/>
          <w:sz w:val="26"/>
          <w:szCs w:val="26"/>
        </w:rPr>
        <w:t>ло бы</w:t>
      </w:r>
      <w:r w:rsidR="00A0226A" w:rsidRPr="009B72ED">
        <w:rPr>
          <w:rFonts w:ascii="Times New Roman" w:hAnsi="Times New Roman" w:cs="Times New Roman"/>
          <w:sz w:val="26"/>
          <w:szCs w:val="26"/>
        </w:rPr>
        <w:t xml:space="preserve"> субъектам малого и среднего предпринимательства реализовывать </w:t>
      </w:r>
      <w:r w:rsidR="00372D72" w:rsidRPr="009B72ED">
        <w:rPr>
          <w:rFonts w:ascii="Times New Roman" w:hAnsi="Times New Roman" w:cs="Times New Roman"/>
          <w:sz w:val="26"/>
          <w:szCs w:val="26"/>
        </w:rPr>
        <w:t>свое преимущественное право выкупа.</w:t>
      </w:r>
    </w:p>
    <w:p w:rsidR="00D8573F" w:rsidRPr="009B72ED" w:rsidRDefault="00C75141" w:rsidP="005351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ab/>
        <w:t>Также</w:t>
      </w:r>
      <w:r w:rsidR="000A7D03" w:rsidRPr="009B72ED">
        <w:rPr>
          <w:rFonts w:ascii="Times New Roman" w:hAnsi="Times New Roman" w:cs="Times New Roman"/>
          <w:sz w:val="26"/>
          <w:szCs w:val="26"/>
        </w:rPr>
        <w:t xml:space="preserve"> для возможности реализации преимущественного права выкупа субъектами малого и среднего предпринимательства арендуемое имущество по состоянию на 1 июля 2015 года должно находит</w:t>
      </w:r>
      <w:r w:rsidR="00CE583C" w:rsidRPr="009B72ED">
        <w:rPr>
          <w:rFonts w:ascii="Times New Roman" w:hAnsi="Times New Roman" w:cs="Times New Roman"/>
          <w:sz w:val="26"/>
          <w:szCs w:val="26"/>
        </w:rPr>
        <w:t>ь</w:t>
      </w:r>
      <w:r w:rsidR="000A7D03" w:rsidRPr="009B72ED">
        <w:rPr>
          <w:rFonts w:ascii="Times New Roman" w:hAnsi="Times New Roman" w:cs="Times New Roman"/>
          <w:sz w:val="26"/>
          <w:szCs w:val="26"/>
        </w:rPr>
        <w:t xml:space="preserve">ся в их временном владении и (или) временном пользовании непрерывно в течение </w:t>
      </w:r>
      <w:r w:rsidR="00535158" w:rsidRPr="009B72ED">
        <w:rPr>
          <w:rFonts w:ascii="Times New Roman" w:hAnsi="Times New Roman" w:cs="Times New Roman"/>
          <w:sz w:val="26"/>
          <w:szCs w:val="26"/>
        </w:rPr>
        <w:t>3</w:t>
      </w:r>
      <w:r w:rsidR="000A7D03" w:rsidRPr="009B72ED">
        <w:rPr>
          <w:rFonts w:ascii="Times New Roman" w:hAnsi="Times New Roman" w:cs="Times New Roman"/>
          <w:sz w:val="26"/>
          <w:szCs w:val="26"/>
        </w:rPr>
        <w:t xml:space="preserve"> и более лет в соответствии с договором или договорами аренды такого имущества. Данный срок уже изменялся законодателем дважды. </w:t>
      </w:r>
      <w:r w:rsidR="0075690C" w:rsidRPr="009B72ED">
        <w:rPr>
          <w:rFonts w:ascii="Times New Roman" w:hAnsi="Times New Roman" w:cs="Times New Roman"/>
          <w:sz w:val="26"/>
          <w:szCs w:val="26"/>
        </w:rPr>
        <w:t xml:space="preserve">Было бы целесообразно </w:t>
      </w:r>
      <w:proofErr w:type="gramStart"/>
      <w:r w:rsidR="0075690C" w:rsidRPr="009B72ED">
        <w:rPr>
          <w:rFonts w:ascii="Times New Roman" w:hAnsi="Times New Roman" w:cs="Times New Roman"/>
          <w:sz w:val="26"/>
          <w:szCs w:val="26"/>
        </w:rPr>
        <w:t xml:space="preserve">уйти от конкретной </w:t>
      </w:r>
      <w:r w:rsidR="00535158" w:rsidRPr="009B72ED">
        <w:rPr>
          <w:rFonts w:ascii="Times New Roman" w:hAnsi="Times New Roman" w:cs="Times New Roman"/>
          <w:sz w:val="26"/>
          <w:szCs w:val="26"/>
        </w:rPr>
        <w:t xml:space="preserve">календарной </w:t>
      </w:r>
      <w:r w:rsidR="0075690C" w:rsidRPr="009B72ED">
        <w:rPr>
          <w:rFonts w:ascii="Times New Roman" w:hAnsi="Times New Roman" w:cs="Times New Roman"/>
          <w:sz w:val="26"/>
          <w:szCs w:val="26"/>
        </w:rPr>
        <w:t>даты и перейти</w:t>
      </w:r>
      <w:proofErr w:type="gramEnd"/>
      <w:r w:rsidR="0075690C" w:rsidRPr="009B72ED">
        <w:rPr>
          <w:rFonts w:ascii="Times New Roman" w:hAnsi="Times New Roman" w:cs="Times New Roman"/>
          <w:sz w:val="26"/>
          <w:szCs w:val="26"/>
        </w:rPr>
        <w:t xml:space="preserve"> на исчисление срока</w:t>
      </w:r>
      <w:r w:rsidR="00266168" w:rsidRPr="009B72ED">
        <w:rPr>
          <w:rFonts w:ascii="Times New Roman" w:hAnsi="Times New Roman" w:cs="Times New Roman"/>
          <w:sz w:val="26"/>
          <w:szCs w:val="26"/>
        </w:rPr>
        <w:t xml:space="preserve"> от момента заключения договора аренды муниципального имущества и до дня подачи в орган местного самоуправления заявления</w:t>
      </w:r>
      <w:r w:rsidR="0075690C" w:rsidRPr="009B72ED">
        <w:rPr>
          <w:rFonts w:ascii="Times New Roman" w:hAnsi="Times New Roman" w:cs="Times New Roman"/>
          <w:sz w:val="26"/>
          <w:szCs w:val="26"/>
        </w:rPr>
        <w:t xml:space="preserve"> </w:t>
      </w:r>
      <w:r w:rsidR="00266168" w:rsidRPr="009B72ED">
        <w:rPr>
          <w:rFonts w:ascii="Times New Roman" w:hAnsi="Times New Roman" w:cs="Times New Roman"/>
          <w:sz w:val="26"/>
          <w:szCs w:val="26"/>
        </w:rPr>
        <w:t xml:space="preserve">субъекта малого и среднего предпринимательства </w:t>
      </w:r>
      <w:r w:rsidR="0075690C" w:rsidRPr="009B72ED">
        <w:rPr>
          <w:rFonts w:ascii="Times New Roman" w:hAnsi="Times New Roman" w:cs="Times New Roman"/>
          <w:sz w:val="26"/>
          <w:szCs w:val="26"/>
        </w:rPr>
        <w:t>о</w:t>
      </w:r>
      <w:r w:rsidR="00266168" w:rsidRPr="009B72ED">
        <w:rPr>
          <w:rFonts w:ascii="Times New Roman" w:hAnsi="Times New Roman" w:cs="Times New Roman"/>
          <w:sz w:val="26"/>
          <w:szCs w:val="26"/>
        </w:rPr>
        <w:t xml:space="preserve"> намерении</w:t>
      </w:r>
      <w:r w:rsidR="0075690C" w:rsidRPr="009B72ED">
        <w:rPr>
          <w:rFonts w:ascii="Times New Roman" w:hAnsi="Times New Roman" w:cs="Times New Roman"/>
          <w:sz w:val="26"/>
          <w:szCs w:val="26"/>
        </w:rPr>
        <w:t xml:space="preserve"> выкуп</w:t>
      </w:r>
      <w:r w:rsidR="00266168" w:rsidRPr="009B72ED">
        <w:rPr>
          <w:rFonts w:ascii="Times New Roman" w:hAnsi="Times New Roman" w:cs="Times New Roman"/>
          <w:sz w:val="26"/>
          <w:szCs w:val="26"/>
        </w:rPr>
        <w:t>ить</w:t>
      </w:r>
      <w:r w:rsidR="0075690C" w:rsidRPr="009B72ED">
        <w:rPr>
          <w:rFonts w:ascii="Times New Roman" w:hAnsi="Times New Roman" w:cs="Times New Roman"/>
          <w:sz w:val="26"/>
          <w:szCs w:val="26"/>
        </w:rPr>
        <w:t xml:space="preserve"> в порядке преимущественного права</w:t>
      </w:r>
      <w:r w:rsidR="00266168" w:rsidRPr="009B72ED">
        <w:rPr>
          <w:rFonts w:ascii="Times New Roman" w:hAnsi="Times New Roman" w:cs="Times New Roman"/>
          <w:sz w:val="26"/>
          <w:szCs w:val="26"/>
        </w:rPr>
        <w:t xml:space="preserve"> арендуемое имущество</w:t>
      </w:r>
      <w:r w:rsidR="0075690C" w:rsidRPr="009B72ED">
        <w:rPr>
          <w:rFonts w:ascii="Times New Roman" w:hAnsi="Times New Roman" w:cs="Times New Roman"/>
          <w:sz w:val="26"/>
          <w:szCs w:val="26"/>
        </w:rPr>
        <w:t>.</w:t>
      </w:r>
    </w:p>
    <w:p w:rsidR="00367350" w:rsidRDefault="0075690C" w:rsidP="001073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ab/>
      </w:r>
      <w:r w:rsidR="00107387" w:rsidRPr="009B72ED">
        <w:rPr>
          <w:rFonts w:ascii="Times New Roman" w:hAnsi="Times New Roman" w:cs="Times New Roman"/>
          <w:sz w:val="26"/>
          <w:szCs w:val="26"/>
        </w:rPr>
        <w:t xml:space="preserve">Как </w:t>
      </w:r>
      <w:proofErr w:type="gramStart"/>
      <w:r w:rsidR="00107387" w:rsidRPr="009B72ED">
        <w:rPr>
          <w:rFonts w:ascii="Times New Roman" w:hAnsi="Times New Roman" w:cs="Times New Roman"/>
          <w:sz w:val="26"/>
          <w:szCs w:val="26"/>
        </w:rPr>
        <w:t xml:space="preserve">показал анализ опроса </w:t>
      </w:r>
      <w:r w:rsidR="001D7BF4" w:rsidRPr="009B72ED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367350" w:rsidRPr="009B72ED">
        <w:rPr>
          <w:rFonts w:ascii="Times New Roman" w:hAnsi="Times New Roman" w:cs="Times New Roman"/>
          <w:color w:val="000000"/>
          <w:sz w:val="26"/>
          <w:szCs w:val="26"/>
        </w:rPr>
        <w:t xml:space="preserve"> городских округов </w:t>
      </w:r>
      <w:r w:rsidR="001F3A58">
        <w:rPr>
          <w:rFonts w:ascii="Times New Roman" w:hAnsi="Times New Roman" w:cs="Times New Roman"/>
          <w:color w:val="000000"/>
          <w:sz w:val="26"/>
          <w:szCs w:val="26"/>
        </w:rPr>
        <w:t>Союза городов</w:t>
      </w:r>
      <w:r w:rsidR="00107387" w:rsidRPr="009B72ED">
        <w:rPr>
          <w:rFonts w:ascii="Times New Roman" w:hAnsi="Times New Roman" w:cs="Times New Roman"/>
          <w:sz w:val="26"/>
          <w:szCs w:val="26"/>
        </w:rPr>
        <w:t xml:space="preserve"> реализаци</w:t>
      </w:r>
      <w:r w:rsidR="00367350" w:rsidRPr="009B72ED">
        <w:rPr>
          <w:rFonts w:ascii="Times New Roman" w:hAnsi="Times New Roman" w:cs="Times New Roman"/>
          <w:sz w:val="26"/>
          <w:szCs w:val="26"/>
        </w:rPr>
        <w:t>я</w:t>
      </w:r>
      <w:r w:rsidR="00107387" w:rsidRPr="009B72ED">
        <w:rPr>
          <w:rFonts w:ascii="Times New Roman" w:hAnsi="Times New Roman" w:cs="Times New Roman"/>
          <w:sz w:val="26"/>
          <w:szCs w:val="26"/>
        </w:rPr>
        <w:t xml:space="preserve"> </w:t>
      </w:r>
      <w:r w:rsidR="00367350" w:rsidRPr="009B72ED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 w:rsidR="00107387" w:rsidRPr="009B72ED">
        <w:rPr>
          <w:rFonts w:ascii="Times New Roman" w:hAnsi="Times New Roman" w:cs="Times New Roman"/>
          <w:sz w:val="26"/>
          <w:szCs w:val="26"/>
        </w:rPr>
        <w:t xml:space="preserve"> на торгах</w:t>
      </w:r>
      <w:r w:rsidR="00367350" w:rsidRPr="009B72ED">
        <w:rPr>
          <w:rFonts w:ascii="Times New Roman" w:hAnsi="Times New Roman" w:cs="Times New Roman"/>
          <w:sz w:val="26"/>
          <w:szCs w:val="26"/>
        </w:rPr>
        <w:t xml:space="preserve"> находится</w:t>
      </w:r>
      <w:proofErr w:type="gramEnd"/>
      <w:r w:rsidR="00367350" w:rsidRPr="009B72ED">
        <w:rPr>
          <w:rFonts w:ascii="Times New Roman" w:hAnsi="Times New Roman" w:cs="Times New Roman"/>
          <w:sz w:val="26"/>
          <w:szCs w:val="26"/>
        </w:rPr>
        <w:t xml:space="preserve"> на разных этапах</w:t>
      </w:r>
      <w:r w:rsidR="00107387" w:rsidRPr="009B72ED">
        <w:rPr>
          <w:rFonts w:ascii="Times New Roman" w:hAnsi="Times New Roman" w:cs="Times New Roman"/>
          <w:sz w:val="26"/>
          <w:szCs w:val="26"/>
        </w:rPr>
        <w:t>.</w:t>
      </w:r>
    </w:p>
    <w:p w:rsidR="00367350" w:rsidRDefault="00367350" w:rsidP="001073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ab/>
      </w:r>
      <w:r w:rsidR="00107387" w:rsidRPr="009B72ED">
        <w:rPr>
          <w:rFonts w:ascii="Times New Roman" w:hAnsi="Times New Roman" w:cs="Times New Roman"/>
          <w:sz w:val="26"/>
          <w:szCs w:val="26"/>
        </w:rPr>
        <w:t xml:space="preserve">Так, например, в </w:t>
      </w:r>
      <w:proofErr w:type="gramStart"/>
      <w:r w:rsidR="00107387" w:rsidRPr="009B72ED">
        <w:rPr>
          <w:rFonts w:ascii="Times New Roman" w:hAnsi="Times New Roman" w:cs="Times New Roman"/>
          <w:sz w:val="26"/>
          <w:szCs w:val="26"/>
        </w:rPr>
        <w:t>городах</w:t>
      </w:r>
      <w:proofErr w:type="gramEnd"/>
      <w:r w:rsidR="00107387" w:rsidRPr="009B72ED">
        <w:rPr>
          <w:rFonts w:ascii="Times New Roman" w:hAnsi="Times New Roman" w:cs="Times New Roman"/>
          <w:sz w:val="26"/>
          <w:szCs w:val="26"/>
        </w:rPr>
        <w:t xml:space="preserve"> Владимир, Иваново, Коряжма, </w:t>
      </w:r>
      <w:proofErr w:type="spellStart"/>
      <w:r w:rsidR="00107387" w:rsidRPr="009B72ED">
        <w:rPr>
          <w:rFonts w:ascii="Times New Roman" w:hAnsi="Times New Roman" w:cs="Times New Roman"/>
          <w:sz w:val="26"/>
          <w:szCs w:val="26"/>
        </w:rPr>
        <w:t>Новодвинск</w:t>
      </w:r>
      <w:proofErr w:type="spellEnd"/>
      <w:r w:rsidR="00107387" w:rsidRPr="009B72ED">
        <w:rPr>
          <w:rFonts w:ascii="Times New Roman" w:hAnsi="Times New Roman" w:cs="Times New Roman"/>
          <w:sz w:val="26"/>
          <w:szCs w:val="26"/>
        </w:rPr>
        <w:t>, Нарьян-Мар, Северодвинск, Череповец приватизация объектов муниципальной собственности, подлежащих отчуждению</w:t>
      </w:r>
      <w:r w:rsidR="00CE583C" w:rsidRPr="009B72ED">
        <w:rPr>
          <w:rFonts w:ascii="Times New Roman" w:hAnsi="Times New Roman" w:cs="Times New Roman"/>
          <w:sz w:val="26"/>
          <w:szCs w:val="26"/>
        </w:rPr>
        <w:t>,</w:t>
      </w:r>
      <w:r w:rsidR="00107387" w:rsidRPr="009B72ED">
        <w:rPr>
          <w:rFonts w:ascii="Times New Roman" w:hAnsi="Times New Roman" w:cs="Times New Roman"/>
          <w:sz w:val="26"/>
          <w:szCs w:val="26"/>
        </w:rPr>
        <w:t xml:space="preserve"> </w:t>
      </w:r>
      <w:r w:rsidRPr="009B72ED">
        <w:rPr>
          <w:rFonts w:ascii="Times New Roman" w:hAnsi="Times New Roman" w:cs="Times New Roman"/>
          <w:sz w:val="26"/>
          <w:szCs w:val="26"/>
        </w:rPr>
        <w:t>находится в завершающей стадии.</w:t>
      </w:r>
    </w:p>
    <w:p w:rsidR="007D3F47" w:rsidRPr="009B72ED" w:rsidRDefault="007D3F47" w:rsidP="001073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7387" w:rsidRDefault="00367350" w:rsidP="001073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107387" w:rsidRPr="009B72ED">
        <w:rPr>
          <w:rFonts w:ascii="Times New Roman" w:hAnsi="Times New Roman" w:cs="Times New Roman"/>
          <w:sz w:val="26"/>
          <w:szCs w:val="26"/>
        </w:rPr>
        <w:t xml:space="preserve">А в городах </w:t>
      </w:r>
      <w:r w:rsidR="00587863">
        <w:rPr>
          <w:rFonts w:ascii="Times New Roman" w:hAnsi="Times New Roman" w:cs="Times New Roman"/>
          <w:sz w:val="26"/>
          <w:szCs w:val="26"/>
        </w:rPr>
        <w:t>Архангельск, Боровичи, Великий Новгород, Вологда, Калининград, Кострома, Котлас, Петрозаводск, Рыбинск, Смоленск, Тверь, Шуя, Ярославль</w:t>
      </w:r>
      <w:r w:rsidR="00107387" w:rsidRPr="009B72ED">
        <w:rPr>
          <w:rFonts w:ascii="Times New Roman" w:hAnsi="Times New Roman" w:cs="Times New Roman"/>
          <w:sz w:val="26"/>
          <w:szCs w:val="26"/>
        </w:rPr>
        <w:t xml:space="preserve"> приватизация объектов муниципальной собственности, подлежащих отчуждению</w:t>
      </w:r>
      <w:r w:rsidR="00CE583C" w:rsidRPr="009B72ED">
        <w:rPr>
          <w:rFonts w:ascii="Times New Roman" w:hAnsi="Times New Roman" w:cs="Times New Roman"/>
          <w:sz w:val="26"/>
          <w:szCs w:val="26"/>
        </w:rPr>
        <w:t>,</w:t>
      </w:r>
      <w:r w:rsidR="00107387" w:rsidRPr="009B72ED">
        <w:rPr>
          <w:rFonts w:ascii="Times New Roman" w:hAnsi="Times New Roman" w:cs="Times New Roman"/>
          <w:sz w:val="26"/>
          <w:szCs w:val="26"/>
        </w:rPr>
        <w:t xml:space="preserve"> находится в активной стадии.</w:t>
      </w:r>
      <w:proofErr w:type="gramEnd"/>
    </w:p>
    <w:p w:rsidR="00107387" w:rsidRDefault="00107387" w:rsidP="001073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lastRenderedPageBreak/>
        <w:tab/>
        <w:t>При этом количество фактически проданных на торгах объектов, включенных в Прогнозные планы приватизации муниципального имущества</w:t>
      </w:r>
      <w:r w:rsidR="00CE583C" w:rsidRPr="009B72ED">
        <w:rPr>
          <w:rFonts w:ascii="Times New Roman" w:hAnsi="Times New Roman" w:cs="Times New Roman"/>
          <w:sz w:val="26"/>
          <w:szCs w:val="26"/>
        </w:rPr>
        <w:t>,</w:t>
      </w:r>
      <w:r w:rsidR="00CA309D" w:rsidRPr="009B72E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A309D" w:rsidRPr="009B72ED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CA309D" w:rsidRPr="009B72ED">
        <w:rPr>
          <w:rFonts w:ascii="Times New Roman" w:hAnsi="Times New Roman" w:cs="Times New Roman"/>
          <w:sz w:val="26"/>
          <w:szCs w:val="26"/>
        </w:rPr>
        <w:t xml:space="preserve"> последние 3 года</w:t>
      </w:r>
      <w:r w:rsidRPr="009B72ED">
        <w:rPr>
          <w:rFonts w:ascii="Times New Roman" w:hAnsi="Times New Roman" w:cs="Times New Roman"/>
          <w:sz w:val="26"/>
          <w:szCs w:val="26"/>
        </w:rPr>
        <w:t xml:space="preserve"> не превышает 40%.</w:t>
      </w:r>
    </w:p>
    <w:p w:rsidR="00107387" w:rsidRDefault="00107387" w:rsidP="001073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ab/>
        <w:t>Данный факт обусловлен тем</w:t>
      </w:r>
      <w:r w:rsidR="00CA309D" w:rsidRPr="009B72ED">
        <w:rPr>
          <w:rFonts w:ascii="Times New Roman" w:hAnsi="Times New Roman" w:cs="Times New Roman"/>
          <w:sz w:val="26"/>
          <w:szCs w:val="26"/>
        </w:rPr>
        <w:t>,</w:t>
      </w:r>
      <w:r w:rsidRPr="009B72ED">
        <w:rPr>
          <w:rFonts w:ascii="Times New Roman" w:hAnsi="Times New Roman" w:cs="Times New Roman"/>
          <w:sz w:val="26"/>
          <w:szCs w:val="26"/>
        </w:rPr>
        <w:t xml:space="preserve"> что объекты, предлагаемые к продаже</w:t>
      </w:r>
      <w:r w:rsidR="00CE583C" w:rsidRPr="009B72ED">
        <w:rPr>
          <w:rFonts w:ascii="Times New Roman" w:hAnsi="Times New Roman" w:cs="Times New Roman"/>
          <w:sz w:val="26"/>
          <w:szCs w:val="26"/>
        </w:rPr>
        <w:t>,</w:t>
      </w:r>
      <w:r w:rsidRPr="009B72ED">
        <w:rPr>
          <w:rFonts w:ascii="Times New Roman" w:hAnsi="Times New Roman" w:cs="Times New Roman"/>
          <w:sz w:val="26"/>
          <w:szCs w:val="26"/>
        </w:rPr>
        <w:t xml:space="preserve"> находятся в неудовлетворительном </w:t>
      </w:r>
      <w:proofErr w:type="gramStart"/>
      <w:r w:rsidRPr="009B72ED">
        <w:rPr>
          <w:rFonts w:ascii="Times New Roman" w:hAnsi="Times New Roman" w:cs="Times New Roman"/>
          <w:sz w:val="26"/>
          <w:szCs w:val="26"/>
        </w:rPr>
        <w:t>состоянии</w:t>
      </w:r>
      <w:proofErr w:type="gramEnd"/>
      <w:r w:rsidRPr="009B72ED">
        <w:rPr>
          <w:rFonts w:ascii="Times New Roman" w:hAnsi="Times New Roman" w:cs="Times New Roman"/>
          <w:sz w:val="26"/>
          <w:szCs w:val="26"/>
        </w:rPr>
        <w:t xml:space="preserve"> и (или) неликвидные (неудачное местоположение, не выделена доля помещения и др.), при этом их рыночная стоимость, определенная независимым оценщиком</w:t>
      </w:r>
      <w:r w:rsidR="00CE583C" w:rsidRPr="009B72ED">
        <w:rPr>
          <w:rFonts w:ascii="Times New Roman" w:hAnsi="Times New Roman" w:cs="Times New Roman"/>
          <w:sz w:val="26"/>
          <w:szCs w:val="26"/>
        </w:rPr>
        <w:t>,</w:t>
      </w:r>
      <w:r w:rsidRPr="009B72ED">
        <w:rPr>
          <w:rFonts w:ascii="Times New Roman" w:hAnsi="Times New Roman" w:cs="Times New Roman"/>
          <w:sz w:val="26"/>
          <w:szCs w:val="26"/>
        </w:rPr>
        <w:t xml:space="preserve"> довольно высока.</w:t>
      </w:r>
    </w:p>
    <w:p w:rsidR="00107387" w:rsidRDefault="00107387" w:rsidP="00107387">
      <w:pPr>
        <w:pStyle w:val="ConsPlusNormal"/>
        <w:ind w:firstLine="540"/>
        <w:jc w:val="both"/>
      </w:pPr>
      <w:r w:rsidRPr="009B72ED">
        <w:t>04.08.2016 вступил в силу Федеральны</w:t>
      </w:r>
      <w:r w:rsidR="003371A5" w:rsidRPr="009B72ED">
        <w:t>й</w:t>
      </w:r>
      <w:r w:rsidRPr="009B72ED">
        <w:t xml:space="preserve"> закон № 327-ФЗ «О внесении изменений в Федеральный закон о приватизации государственного и муниципального имущества», согласно которому на продавца муниципального имущества возлагается обязанность разместить в срок не позднее 3 месяцев со дня признания аукциона несостоявшимся информационное сообщение о продаже муниципального имущества посредством публичного предложения.</w:t>
      </w:r>
    </w:p>
    <w:p w:rsidR="00107387" w:rsidRDefault="00107387" w:rsidP="001073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ab/>
        <w:t xml:space="preserve">Таким образом, если до вступления в силу вышеуказанного </w:t>
      </w:r>
      <w:r w:rsidR="00CA309D" w:rsidRPr="009B72ED">
        <w:rPr>
          <w:rFonts w:ascii="Times New Roman" w:hAnsi="Times New Roman" w:cs="Times New Roman"/>
          <w:sz w:val="26"/>
          <w:szCs w:val="26"/>
        </w:rPr>
        <w:t>Ф</w:t>
      </w:r>
      <w:r w:rsidRPr="009B72ED">
        <w:rPr>
          <w:rFonts w:ascii="Times New Roman" w:hAnsi="Times New Roman" w:cs="Times New Roman"/>
          <w:sz w:val="26"/>
          <w:szCs w:val="26"/>
        </w:rPr>
        <w:t>едерального закона</w:t>
      </w:r>
      <w:r w:rsidR="00CA309D" w:rsidRPr="009B72ED">
        <w:rPr>
          <w:rFonts w:ascii="Times New Roman" w:hAnsi="Times New Roman" w:cs="Times New Roman"/>
          <w:sz w:val="26"/>
          <w:szCs w:val="26"/>
        </w:rPr>
        <w:t xml:space="preserve"> № </w:t>
      </w:r>
      <w:r w:rsidR="00367350" w:rsidRPr="009B72ED">
        <w:rPr>
          <w:rFonts w:ascii="Times New Roman" w:hAnsi="Times New Roman" w:cs="Times New Roman"/>
          <w:sz w:val="26"/>
          <w:szCs w:val="26"/>
        </w:rPr>
        <w:t>327-ФЗ</w:t>
      </w:r>
      <w:r w:rsidRPr="009B72ED">
        <w:rPr>
          <w:rFonts w:ascii="Times New Roman" w:hAnsi="Times New Roman" w:cs="Times New Roman"/>
          <w:sz w:val="26"/>
          <w:szCs w:val="26"/>
        </w:rPr>
        <w:t xml:space="preserve"> продажа посредством публичного предложения была</w:t>
      </w:r>
      <w:r w:rsidR="00CE583C" w:rsidRPr="009B72ED">
        <w:rPr>
          <w:rFonts w:ascii="Times New Roman" w:hAnsi="Times New Roman" w:cs="Times New Roman"/>
          <w:sz w:val="26"/>
          <w:szCs w:val="26"/>
        </w:rPr>
        <w:t>,</w:t>
      </w:r>
      <w:r w:rsidRPr="009B72ED">
        <w:rPr>
          <w:rFonts w:ascii="Times New Roman" w:hAnsi="Times New Roman" w:cs="Times New Roman"/>
          <w:sz w:val="26"/>
          <w:szCs w:val="26"/>
        </w:rPr>
        <w:t xml:space="preserve"> по сути</w:t>
      </w:r>
      <w:r w:rsidR="00CE583C" w:rsidRPr="009B72ED">
        <w:rPr>
          <w:rFonts w:ascii="Times New Roman" w:hAnsi="Times New Roman" w:cs="Times New Roman"/>
          <w:sz w:val="26"/>
          <w:szCs w:val="26"/>
        </w:rPr>
        <w:t>,</w:t>
      </w:r>
      <w:r w:rsidRPr="009B72ED">
        <w:rPr>
          <w:rFonts w:ascii="Times New Roman" w:hAnsi="Times New Roman" w:cs="Times New Roman"/>
          <w:sz w:val="26"/>
          <w:szCs w:val="26"/>
        </w:rPr>
        <w:t xml:space="preserve"> правом продавца муниципального имущества. То в действующей редакции Федерального закона № 178-ФЗ «О приватизации государственного и муниципального имущества» на </w:t>
      </w:r>
      <w:r w:rsidR="00367350" w:rsidRPr="009B72ED">
        <w:rPr>
          <w:rFonts w:ascii="Times New Roman" w:hAnsi="Times New Roman" w:cs="Times New Roman"/>
          <w:sz w:val="26"/>
          <w:szCs w:val="26"/>
        </w:rPr>
        <w:t>п</w:t>
      </w:r>
      <w:r w:rsidRPr="009B72ED">
        <w:rPr>
          <w:rFonts w:ascii="Times New Roman" w:hAnsi="Times New Roman" w:cs="Times New Roman"/>
          <w:sz w:val="26"/>
          <w:szCs w:val="26"/>
        </w:rPr>
        <w:t>родавца муниципального имущества возлагается обязанность по продаже муниципального имущества посредством публичного предложения после признания аукциона несостоявшимся.</w:t>
      </w:r>
    </w:p>
    <w:p w:rsidR="001D7BF4" w:rsidRDefault="001D7BF4" w:rsidP="001073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ab/>
      </w:r>
      <w:r w:rsidR="00CE583C" w:rsidRPr="009B72ED">
        <w:rPr>
          <w:rFonts w:ascii="Times New Roman" w:hAnsi="Times New Roman" w:cs="Times New Roman"/>
          <w:sz w:val="26"/>
          <w:szCs w:val="26"/>
        </w:rPr>
        <w:t>С</w:t>
      </w:r>
      <w:r w:rsidR="00266168" w:rsidRPr="009B72ED">
        <w:rPr>
          <w:rFonts w:ascii="Times New Roman" w:hAnsi="Times New Roman" w:cs="Times New Roman"/>
          <w:sz w:val="26"/>
          <w:szCs w:val="26"/>
        </w:rPr>
        <w:t>уществующее на сегодняшний день</w:t>
      </w:r>
      <w:r w:rsidRPr="009B72ED">
        <w:rPr>
          <w:rFonts w:ascii="Times New Roman" w:hAnsi="Times New Roman" w:cs="Times New Roman"/>
          <w:sz w:val="26"/>
          <w:szCs w:val="26"/>
        </w:rPr>
        <w:t xml:space="preserve"> снижение неналоговых доходов от приватизации муниципаль</w:t>
      </w:r>
      <w:r w:rsidR="00266168" w:rsidRPr="009B72ED">
        <w:rPr>
          <w:rFonts w:ascii="Times New Roman" w:hAnsi="Times New Roman" w:cs="Times New Roman"/>
          <w:sz w:val="26"/>
          <w:szCs w:val="26"/>
        </w:rPr>
        <w:t xml:space="preserve">ного имущества будет </w:t>
      </w:r>
      <w:r w:rsidR="00CE583C" w:rsidRPr="009B72ED">
        <w:rPr>
          <w:rFonts w:ascii="Times New Roman" w:hAnsi="Times New Roman" w:cs="Times New Roman"/>
          <w:sz w:val="26"/>
          <w:szCs w:val="26"/>
        </w:rPr>
        <w:t>продолжаться</w:t>
      </w:r>
      <w:r w:rsidRPr="009B72ED">
        <w:rPr>
          <w:rFonts w:ascii="Times New Roman" w:hAnsi="Times New Roman" w:cs="Times New Roman"/>
          <w:sz w:val="26"/>
          <w:szCs w:val="26"/>
        </w:rPr>
        <w:t xml:space="preserve">, так как при продаже посредством публичного предложения </w:t>
      </w:r>
      <w:r w:rsidR="00CA309D" w:rsidRPr="009B72ED">
        <w:rPr>
          <w:rFonts w:ascii="Times New Roman" w:hAnsi="Times New Roman" w:cs="Times New Roman"/>
          <w:sz w:val="26"/>
          <w:szCs w:val="26"/>
        </w:rPr>
        <w:t xml:space="preserve">муниципальное имущество </w:t>
      </w:r>
      <w:r w:rsidRPr="009B72ED">
        <w:rPr>
          <w:rFonts w:ascii="Times New Roman" w:hAnsi="Times New Roman" w:cs="Times New Roman"/>
          <w:sz w:val="26"/>
          <w:szCs w:val="26"/>
        </w:rPr>
        <w:t xml:space="preserve">может быть </w:t>
      </w:r>
      <w:r w:rsidR="00CA309D" w:rsidRPr="009B72ED">
        <w:rPr>
          <w:rFonts w:ascii="Times New Roman" w:hAnsi="Times New Roman" w:cs="Times New Roman"/>
          <w:sz w:val="26"/>
          <w:szCs w:val="26"/>
        </w:rPr>
        <w:t>реализовано по цене отсечения, а это половина</w:t>
      </w:r>
      <w:r w:rsidRPr="009B72ED">
        <w:rPr>
          <w:rFonts w:ascii="Times New Roman" w:hAnsi="Times New Roman" w:cs="Times New Roman"/>
          <w:sz w:val="26"/>
          <w:szCs w:val="26"/>
        </w:rPr>
        <w:t xml:space="preserve"> </w:t>
      </w:r>
      <w:r w:rsidR="00CE583C" w:rsidRPr="009B72ED">
        <w:rPr>
          <w:rFonts w:ascii="Times New Roman" w:hAnsi="Times New Roman" w:cs="Times New Roman"/>
          <w:sz w:val="26"/>
          <w:szCs w:val="26"/>
        </w:rPr>
        <w:t xml:space="preserve">его </w:t>
      </w:r>
      <w:r w:rsidRPr="009B72ED">
        <w:rPr>
          <w:rFonts w:ascii="Times New Roman" w:hAnsi="Times New Roman" w:cs="Times New Roman"/>
          <w:sz w:val="26"/>
          <w:szCs w:val="26"/>
        </w:rPr>
        <w:t>начальной стоимости.</w:t>
      </w:r>
    </w:p>
    <w:p w:rsidR="00CA309D" w:rsidRPr="009B72ED" w:rsidRDefault="00CA309D" w:rsidP="001073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ab/>
        <w:t>В нашем видении Федеральный закон № 178-ФЗ «О продаже государственного и муниципального имущества» требует изменений в части возможности заключения договора купли-продажи муниципального имущества с лицом, признанным единственным участником торгов</w:t>
      </w:r>
      <w:r w:rsidR="00CE583C" w:rsidRPr="009B72ED">
        <w:rPr>
          <w:rFonts w:ascii="Times New Roman" w:hAnsi="Times New Roman" w:cs="Times New Roman"/>
          <w:sz w:val="26"/>
          <w:szCs w:val="26"/>
        </w:rPr>
        <w:t xml:space="preserve"> (по аналогии с нормами Земельного кодекса РФ)</w:t>
      </w:r>
      <w:r w:rsidRPr="009B72ED">
        <w:rPr>
          <w:rFonts w:ascii="Times New Roman" w:hAnsi="Times New Roman" w:cs="Times New Roman"/>
          <w:sz w:val="26"/>
          <w:szCs w:val="26"/>
        </w:rPr>
        <w:t>.</w:t>
      </w:r>
    </w:p>
    <w:p w:rsidR="00CB4A07" w:rsidRDefault="00367350" w:rsidP="00546A1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72ED">
        <w:rPr>
          <w:color w:val="000000"/>
          <w:sz w:val="26"/>
          <w:szCs w:val="26"/>
        </w:rPr>
        <w:tab/>
      </w:r>
      <w:r w:rsidR="00CC266A" w:rsidRPr="009B72ED">
        <w:rPr>
          <w:color w:val="000000"/>
          <w:sz w:val="26"/>
          <w:szCs w:val="26"/>
        </w:rPr>
        <w:t xml:space="preserve">Состав имущества, формирующийся в </w:t>
      </w:r>
      <w:proofErr w:type="gramStart"/>
      <w:r w:rsidR="00CC266A" w:rsidRPr="009B72ED">
        <w:rPr>
          <w:color w:val="000000"/>
          <w:sz w:val="26"/>
          <w:szCs w:val="26"/>
        </w:rPr>
        <w:t>процессе</w:t>
      </w:r>
      <w:proofErr w:type="gramEnd"/>
      <w:r w:rsidR="00546A1C" w:rsidRPr="009B72ED">
        <w:rPr>
          <w:color w:val="000000"/>
          <w:sz w:val="26"/>
          <w:szCs w:val="26"/>
        </w:rPr>
        <w:t xml:space="preserve"> разграничения полномочий и приватизации</w:t>
      </w:r>
      <w:r w:rsidRPr="009B72ED">
        <w:rPr>
          <w:color w:val="000000"/>
          <w:sz w:val="26"/>
          <w:szCs w:val="26"/>
        </w:rPr>
        <w:t xml:space="preserve"> муниципального имущества</w:t>
      </w:r>
      <w:r w:rsidR="00CE583C" w:rsidRPr="009B72ED">
        <w:rPr>
          <w:color w:val="000000"/>
          <w:sz w:val="26"/>
          <w:szCs w:val="26"/>
        </w:rPr>
        <w:t>,</w:t>
      </w:r>
      <w:r w:rsidR="00546A1C" w:rsidRPr="009B72ED">
        <w:rPr>
          <w:color w:val="000000"/>
          <w:sz w:val="26"/>
          <w:szCs w:val="26"/>
        </w:rPr>
        <w:t xml:space="preserve"> </w:t>
      </w:r>
      <w:r w:rsidR="00CA309D" w:rsidRPr="009B72ED">
        <w:rPr>
          <w:color w:val="000000"/>
          <w:sz w:val="26"/>
          <w:szCs w:val="26"/>
        </w:rPr>
        <w:t xml:space="preserve">на сегодняшний день </w:t>
      </w:r>
      <w:r w:rsidR="00CC266A" w:rsidRPr="009B72ED">
        <w:rPr>
          <w:color w:val="000000"/>
          <w:sz w:val="26"/>
          <w:szCs w:val="26"/>
        </w:rPr>
        <w:t>выглядит</w:t>
      </w:r>
      <w:r w:rsidR="00686FC9" w:rsidRPr="009B72ED">
        <w:rPr>
          <w:color w:val="000000"/>
          <w:sz w:val="26"/>
          <w:szCs w:val="26"/>
        </w:rPr>
        <w:t xml:space="preserve"> следующим образом (по результатам опроса </w:t>
      </w:r>
      <w:r w:rsidR="001D7BF4" w:rsidRPr="009B72ED">
        <w:rPr>
          <w:color w:val="000000"/>
          <w:sz w:val="26"/>
          <w:szCs w:val="26"/>
        </w:rPr>
        <w:t>20</w:t>
      </w:r>
      <w:r w:rsidR="00686FC9" w:rsidRPr="009B72ED">
        <w:rPr>
          <w:color w:val="000000"/>
          <w:sz w:val="26"/>
          <w:szCs w:val="26"/>
        </w:rPr>
        <w:t xml:space="preserve"> городских округов </w:t>
      </w:r>
      <w:r w:rsidR="0089238B">
        <w:rPr>
          <w:color w:val="000000"/>
          <w:sz w:val="26"/>
          <w:szCs w:val="26"/>
        </w:rPr>
        <w:t>Союза городов</w:t>
      </w:r>
      <w:r w:rsidR="00686FC9" w:rsidRPr="009B72ED">
        <w:rPr>
          <w:color w:val="000000"/>
          <w:sz w:val="26"/>
          <w:szCs w:val="26"/>
        </w:rPr>
        <w:t>):</w:t>
      </w:r>
    </w:p>
    <w:p w:rsidR="00123CEB" w:rsidRPr="009B72ED" w:rsidRDefault="00123CEB" w:rsidP="00546A1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D3F47" w:rsidRPr="009B72ED" w:rsidRDefault="00123CEB" w:rsidP="00546A1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23CEB">
        <w:rPr>
          <w:color w:val="000000"/>
          <w:sz w:val="26"/>
          <w:szCs w:val="26"/>
        </w:rPr>
        <w:drawing>
          <wp:inline distT="0" distB="0" distL="0" distR="0">
            <wp:extent cx="7038573" cy="3245476"/>
            <wp:effectExtent l="1905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D3F47" w:rsidRPr="009B72ED" w:rsidRDefault="002E4D56" w:rsidP="008C20A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ab/>
      </w:r>
      <w:r w:rsidR="00CA309D" w:rsidRPr="009B72ED">
        <w:rPr>
          <w:rFonts w:ascii="Times New Roman" w:hAnsi="Times New Roman" w:cs="Times New Roman"/>
          <w:sz w:val="26"/>
          <w:szCs w:val="26"/>
        </w:rPr>
        <w:t>Как видно из диаграммы</w:t>
      </w:r>
      <w:r w:rsidR="00CE583C" w:rsidRPr="009B72ED">
        <w:rPr>
          <w:rFonts w:ascii="Times New Roman" w:hAnsi="Times New Roman" w:cs="Times New Roman"/>
          <w:sz w:val="26"/>
          <w:szCs w:val="26"/>
        </w:rPr>
        <w:t>,</w:t>
      </w:r>
      <w:r w:rsidR="00CA309D" w:rsidRPr="009B72ED">
        <w:rPr>
          <w:rFonts w:ascii="Times New Roman" w:hAnsi="Times New Roman" w:cs="Times New Roman"/>
          <w:sz w:val="26"/>
          <w:szCs w:val="26"/>
        </w:rPr>
        <w:t xml:space="preserve"> сократилось число объектов </w:t>
      </w:r>
      <w:r w:rsidRPr="009B72ED">
        <w:rPr>
          <w:rFonts w:ascii="Times New Roman" w:hAnsi="Times New Roman" w:cs="Times New Roman"/>
          <w:sz w:val="26"/>
          <w:szCs w:val="26"/>
        </w:rPr>
        <w:t>социальной защит</w:t>
      </w:r>
      <w:r w:rsidR="00CE583C" w:rsidRPr="009B72ED">
        <w:rPr>
          <w:rFonts w:ascii="Times New Roman" w:hAnsi="Times New Roman" w:cs="Times New Roman"/>
          <w:sz w:val="26"/>
          <w:szCs w:val="26"/>
        </w:rPr>
        <w:t>ы</w:t>
      </w:r>
      <w:r w:rsidRPr="009B72ED">
        <w:rPr>
          <w:rFonts w:ascii="Times New Roman" w:hAnsi="Times New Roman" w:cs="Times New Roman"/>
          <w:sz w:val="26"/>
          <w:szCs w:val="26"/>
        </w:rPr>
        <w:t xml:space="preserve"> и здравоохранени</w:t>
      </w:r>
      <w:r w:rsidR="00CA309D" w:rsidRPr="009B72ED">
        <w:rPr>
          <w:rFonts w:ascii="Times New Roman" w:hAnsi="Times New Roman" w:cs="Times New Roman"/>
          <w:sz w:val="26"/>
          <w:szCs w:val="26"/>
        </w:rPr>
        <w:t xml:space="preserve">я, они в </w:t>
      </w:r>
      <w:proofErr w:type="gramStart"/>
      <w:r w:rsidR="00CA309D" w:rsidRPr="009B72ED">
        <w:rPr>
          <w:rFonts w:ascii="Times New Roman" w:hAnsi="Times New Roman" w:cs="Times New Roman"/>
          <w:sz w:val="26"/>
          <w:szCs w:val="26"/>
        </w:rPr>
        <w:t>процессе</w:t>
      </w:r>
      <w:proofErr w:type="gramEnd"/>
      <w:r w:rsidR="00CA309D" w:rsidRPr="009B72ED">
        <w:rPr>
          <w:rFonts w:ascii="Times New Roman" w:hAnsi="Times New Roman" w:cs="Times New Roman"/>
          <w:sz w:val="26"/>
          <w:szCs w:val="26"/>
        </w:rPr>
        <w:t xml:space="preserve"> разграничения полномочий</w:t>
      </w:r>
      <w:r w:rsidRPr="009B72ED">
        <w:rPr>
          <w:rFonts w:ascii="Times New Roman" w:hAnsi="Times New Roman" w:cs="Times New Roman"/>
          <w:sz w:val="26"/>
          <w:szCs w:val="26"/>
        </w:rPr>
        <w:t xml:space="preserve"> перешли на уровень субъектов РФ и</w:t>
      </w:r>
      <w:r w:rsidR="00CE583C" w:rsidRPr="009B72ED">
        <w:rPr>
          <w:rFonts w:ascii="Times New Roman" w:hAnsi="Times New Roman" w:cs="Times New Roman"/>
          <w:sz w:val="26"/>
          <w:szCs w:val="26"/>
        </w:rPr>
        <w:t>,</w:t>
      </w:r>
      <w:r w:rsidRPr="009B72ED">
        <w:rPr>
          <w:rFonts w:ascii="Times New Roman" w:hAnsi="Times New Roman" w:cs="Times New Roman"/>
          <w:sz w:val="26"/>
          <w:szCs w:val="26"/>
        </w:rPr>
        <w:t xml:space="preserve"> </w:t>
      </w:r>
      <w:r w:rsidR="00CA309D" w:rsidRPr="009B72ED">
        <w:rPr>
          <w:rFonts w:ascii="Times New Roman" w:hAnsi="Times New Roman" w:cs="Times New Roman"/>
          <w:sz w:val="26"/>
          <w:szCs w:val="26"/>
        </w:rPr>
        <w:t>соответственно</w:t>
      </w:r>
      <w:r w:rsidR="00CE583C" w:rsidRPr="009B72ED">
        <w:rPr>
          <w:rFonts w:ascii="Times New Roman" w:hAnsi="Times New Roman" w:cs="Times New Roman"/>
          <w:sz w:val="26"/>
          <w:szCs w:val="26"/>
        </w:rPr>
        <w:t>,</w:t>
      </w:r>
      <w:r w:rsidR="00CA309D" w:rsidRPr="009B72ED">
        <w:rPr>
          <w:rFonts w:ascii="Times New Roman" w:hAnsi="Times New Roman" w:cs="Times New Roman"/>
          <w:sz w:val="26"/>
          <w:szCs w:val="26"/>
        </w:rPr>
        <w:t xml:space="preserve"> </w:t>
      </w:r>
      <w:r w:rsidRPr="009B72ED">
        <w:rPr>
          <w:rFonts w:ascii="Times New Roman" w:hAnsi="Times New Roman" w:cs="Times New Roman"/>
          <w:sz w:val="26"/>
          <w:szCs w:val="26"/>
        </w:rPr>
        <w:t xml:space="preserve">в областную собственность </w:t>
      </w:r>
      <w:r w:rsidR="00CA309D" w:rsidRPr="009B72ED">
        <w:rPr>
          <w:rFonts w:ascii="Times New Roman" w:hAnsi="Times New Roman" w:cs="Times New Roman"/>
          <w:sz w:val="26"/>
          <w:szCs w:val="26"/>
        </w:rPr>
        <w:t>ушло</w:t>
      </w:r>
      <w:r w:rsidRPr="009B72ED">
        <w:rPr>
          <w:rFonts w:ascii="Times New Roman" w:hAnsi="Times New Roman" w:cs="Times New Roman"/>
          <w:sz w:val="26"/>
          <w:szCs w:val="26"/>
        </w:rPr>
        <w:t xml:space="preserve"> муниципальное имущество для осуществления указанных полномочий.</w:t>
      </w:r>
    </w:p>
    <w:p w:rsidR="007E5A61" w:rsidRDefault="002E4D56" w:rsidP="008C20A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ab/>
        <w:t>В процессе приватизации отчуждена в частную собственность большая часть объектов бытового обслуживания, аптек, торговых объектов.</w:t>
      </w:r>
    </w:p>
    <w:p w:rsidR="007D3F47" w:rsidRPr="009B72ED" w:rsidRDefault="007D3F47" w:rsidP="008C20A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309D" w:rsidRPr="009B72ED" w:rsidRDefault="00CA309D" w:rsidP="008C20A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lastRenderedPageBreak/>
        <w:tab/>
        <w:t>Муниципальное имущество, которое останется в муниципальной собственности после завершения этапов приватизации и разграничения полномочий, и необходимое для осуществления собственных полномочий городского округа:</w:t>
      </w:r>
    </w:p>
    <w:p w:rsidR="00CA309D" w:rsidRPr="009B72ED" w:rsidRDefault="00CE583C" w:rsidP="00CA30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>- закрепле</w:t>
      </w:r>
      <w:r w:rsidR="00CA309D" w:rsidRPr="009B72ED">
        <w:rPr>
          <w:rFonts w:ascii="Times New Roman" w:hAnsi="Times New Roman" w:cs="Times New Roman"/>
          <w:sz w:val="26"/>
          <w:szCs w:val="26"/>
        </w:rPr>
        <w:t>н</w:t>
      </w:r>
      <w:r w:rsidRPr="009B72ED">
        <w:rPr>
          <w:rFonts w:ascii="Times New Roman" w:hAnsi="Times New Roman" w:cs="Times New Roman"/>
          <w:sz w:val="26"/>
          <w:szCs w:val="26"/>
        </w:rPr>
        <w:t>о</w:t>
      </w:r>
      <w:r w:rsidR="00CA309D" w:rsidRPr="009B72ED">
        <w:rPr>
          <w:rFonts w:ascii="Times New Roman" w:hAnsi="Times New Roman" w:cs="Times New Roman"/>
          <w:sz w:val="26"/>
          <w:szCs w:val="26"/>
        </w:rPr>
        <w:t xml:space="preserve"> за муниципальными учреждениями и предприятиями на праве оперативного управления и хозяйственного ведения соответственно;</w:t>
      </w:r>
    </w:p>
    <w:p w:rsidR="00F35D3E" w:rsidRPr="009B72ED" w:rsidRDefault="00F35D3E" w:rsidP="00CA30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>- в казне городских округов.</w:t>
      </w:r>
    </w:p>
    <w:p w:rsidR="00F35D3E" w:rsidRDefault="00F35D3E" w:rsidP="00CA30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ab/>
        <w:t>Имуществ</w:t>
      </w:r>
      <w:r w:rsidR="00CE583C" w:rsidRPr="009B72ED">
        <w:rPr>
          <w:rFonts w:ascii="Times New Roman" w:hAnsi="Times New Roman" w:cs="Times New Roman"/>
          <w:sz w:val="26"/>
          <w:szCs w:val="26"/>
        </w:rPr>
        <w:t>о</w:t>
      </w:r>
      <w:r w:rsidRPr="009B72ED">
        <w:rPr>
          <w:rFonts w:ascii="Times New Roman" w:hAnsi="Times New Roman" w:cs="Times New Roman"/>
          <w:sz w:val="26"/>
          <w:szCs w:val="26"/>
        </w:rPr>
        <w:t xml:space="preserve"> казны городского округа может быть</w:t>
      </w:r>
      <w:r w:rsidR="00B23808" w:rsidRPr="009B72ED">
        <w:rPr>
          <w:rFonts w:ascii="Times New Roman" w:hAnsi="Times New Roman" w:cs="Times New Roman"/>
          <w:sz w:val="26"/>
          <w:szCs w:val="26"/>
        </w:rPr>
        <w:t xml:space="preserve"> </w:t>
      </w:r>
      <w:r w:rsidRPr="009B72ED">
        <w:rPr>
          <w:rFonts w:ascii="Times New Roman" w:hAnsi="Times New Roman" w:cs="Times New Roman"/>
          <w:sz w:val="26"/>
          <w:szCs w:val="26"/>
        </w:rPr>
        <w:t>реконструировано</w:t>
      </w:r>
      <w:r w:rsidR="00B23808" w:rsidRPr="009B72ED">
        <w:rPr>
          <w:rFonts w:ascii="Times New Roman" w:hAnsi="Times New Roman" w:cs="Times New Roman"/>
          <w:sz w:val="26"/>
          <w:szCs w:val="26"/>
        </w:rPr>
        <w:t xml:space="preserve"> и</w:t>
      </w:r>
      <w:r w:rsidRPr="009B72ED">
        <w:rPr>
          <w:rFonts w:ascii="Times New Roman" w:hAnsi="Times New Roman" w:cs="Times New Roman"/>
          <w:sz w:val="26"/>
          <w:szCs w:val="26"/>
        </w:rPr>
        <w:t xml:space="preserve"> перепрофилировано в </w:t>
      </w:r>
      <w:proofErr w:type="gramStart"/>
      <w:r w:rsidRPr="009B72ED">
        <w:rPr>
          <w:rFonts w:ascii="Times New Roman" w:hAnsi="Times New Roman" w:cs="Times New Roman"/>
          <w:sz w:val="26"/>
          <w:szCs w:val="26"/>
        </w:rPr>
        <w:t>рамках</w:t>
      </w:r>
      <w:proofErr w:type="gramEnd"/>
      <w:r w:rsidRPr="009B72ED">
        <w:rPr>
          <w:rFonts w:ascii="Times New Roman" w:hAnsi="Times New Roman" w:cs="Times New Roman"/>
          <w:sz w:val="26"/>
          <w:szCs w:val="26"/>
        </w:rPr>
        <w:t xml:space="preserve"> концессионных соглашени</w:t>
      </w:r>
      <w:r w:rsidR="00CE583C" w:rsidRPr="009B72ED">
        <w:rPr>
          <w:rFonts w:ascii="Times New Roman" w:hAnsi="Times New Roman" w:cs="Times New Roman"/>
          <w:sz w:val="26"/>
          <w:szCs w:val="26"/>
        </w:rPr>
        <w:t>й</w:t>
      </w:r>
      <w:r w:rsidRPr="009B72ED">
        <w:rPr>
          <w:rFonts w:ascii="Times New Roman" w:hAnsi="Times New Roman" w:cs="Times New Roman"/>
          <w:sz w:val="26"/>
          <w:szCs w:val="26"/>
        </w:rPr>
        <w:t xml:space="preserve"> и соглашений о </w:t>
      </w:r>
      <w:proofErr w:type="spellStart"/>
      <w:r w:rsidRPr="009B72ED">
        <w:rPr>
          <w:rFonts w:ascii="Times New Roman" w:hAnsi="Times New Roman" w:cs="Times New Roman"/>
          <w:sz w:val="26"/>
          <w:szCs w:val="26"/>
        </w:rPr>
        <w:t>муниципально-частном</w:t>
      </w:r>
      <w:proofErr w:type="spellEnd"/>
      <w:r w:rsidRPr="009B72ED">
        <w:rPr>
          <w:rFonts w:ascii="Times New Roman" w:hAnsi="Times New Roman" w:cs="Times New Roman"/>
          <w:sz w:val="26"/>
          <w:szCs w:val="26"/>
        </w:rPr>
        <w:t xml:space="preserve"> партнерстве.</w:t>
      </w:r>
    </w:p>
    <w:p w:rsidR="00F35D3E" w:rsidRDefault="00F35D3E" w:rsidP="00F35D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ab/>
        <w:t xml:space="preserve">Также в </w:t>
      </w:r>
      <w:proofErr w:type="gramStart"/>
      <w:r w:rsidRPr="009B72ED">
        <w:rPr>
          <w:rFonts w:ascii="Times New Roman" w:hAnsi="Times New Roman" w:cs="Times New Roman"/>
          <w:sz w:val="26"/>
          <w:szCs w:val="26"/>
        </w:rPr>
        <w:t>ра</w:t>
      </w:r>
      <w:r w:rsidR="00586549" w:rsidRPr="009B72ED">
        <w:rPr>
          <w:rFonts w:ascii="Times New Roman" w:hAnsi="Times New Roman" w:cs="Times New Roman"/>
          <w:sz w:val="26"/>
          <w:szCs w:val="26"/>
        </w:rPr>
        <w:t>мках</w:t>
      </w:r>
      <w:proofErr w:type="gramEnd"/>
      <w:r w:rsidR="00586549" w:rsidRPr="009B72ED">
        <w:rPr>
          <w:rFonts w:ascii="Times New Roman" w:hAnsi="Times New Roman" w:cs="Times New Roman"/>
          <w:sz w:val="26"/>
          <w:szCs w:val="26"/>
        </w:rPr>
        <w:t xml:space="preserve"> концессии и </w:t>
      </w:r>
      <w:proofErr w:type="spellStart"/>
      <w:r w:rsidR="00586549" w:rsidRPr="009B72ED">
        <w:rPr>
          <w:rFonts w:ascii="Times New Roman" w:hAnsi="Times New Roman" w:cs="Times New Roman"/>
          <w:sz w:val="26"/>
          <w:szCs w:val="26"/>
        </w:rPr>
        <w:t>муниципально-</w:t>
      </w:r>
      <w:r w:rsidRPr="009B72ED">
        <w:rPr>
          <w:rFonts w:ascii="Times New Roman" w:hAnsi="Times New Roman" w:cs="Times New Roman"/>
          <w:sz w:val="26"/>
          <w:szCs w:val="26"/>
        </w:rPr>
        <w:t>частного</w:t>
      </w:r>
      <w:proofErr w:type="spellEnd"/>
      <w:r w:rsidRPr="009B72ED">
        <w:rPr>
          <w:rFonts w:ascii="Times New Roman" w:hAnsi="Times New Roman" w:cs="Times New Roman"/>
          <w:sz w:val="26"/>
          <w:szCs w:val="26"/>
        </w:rPr>
        <w:t xml:space="preserve"> партнерства за счет частных инвестиций может быть создано имущество, необходимое для осуществления полномочий, возложенных на городской округ, либо необходимое для обеспечения нужд населения.</w:t>
      </w:r>
    </w:p>
    <w:p w:rsidR="00CA309D" w:rsidRDefault="00F35D3E" w:rsidP="008C20A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ab/>
        <w:t xml:space="preserve">Стоит отметить, что в </w:t>
      </w:r>
      <w:proofErr w:type="gramStart"/>
      <w:r w:rsidRPr="009B72ED">
        <w:rPr>
          <w:rFonts w:ascii="Times New Roman" w:hAnsi="Times New Roman" w:cs="Times New Roman"/>
          <w:sz w:val="26"/>
          <w:szCs w:val="26"/>
        </w:rPr>
        <w:t>рамках</w:t>
      </w:r>
      <w:proofErr w:type="gramEnd"/>
      <w:r w:rsidRPr="009B72ED">
        <w:rPr>
          <w:rFonts w:ascii="Times New Roman" w:hAnsi="Times New Roman" w:cs="Times New Roman"/>
          <w:sz w:val="26"/>
          <w:szCs w:val="26"/>
        </w:rPr>
        <w:t xml:space="preserve"> концессионного соглашения имущество на период действия концессионного соглашения остается в муниципальной собственности, но после окончания </w:t>
      </w:r>
      <w:r w:rsidR="00CE583C" w:rsidRPr="009B72ED">
        <w:rPr>
          <w:rFonts w:ascii="Times New Roman" w:hAnsi="Times New Roman" w:cs="Times New Roman"/>
          <w:sz w:val="26"/>
          <w:szCs w:val="26"/>
        </w:rPr>
        <w:t>срока</w:t>
      </w:r>
      <w:r w:rsidRPr="009B72ED">
        <w:rPr>
          <w:rFonts w:ascii="Times New Roman" w:hAnsi="Times New Roman" w:cs="Times New Roman"/>
          <w:sz w:val="26"/>
          <w:szCs w:val="26"/>
        </w:rPr>
        <w:t xml:space="preserve"> соглашения, концессионер имеет преимущественное право выкупа объект</w:t>
      </w:r>
      <w:r w:rsidR="00586549" w:rsidRPr="009B72ED">
        <w:rPr>
          <w:rFonts w:ascii="Times New Roman" w:hAnsi="Times New Roman" w:cs="Times New Roman"/>
          <w:sz w:val="26"/>
          <w:szCs w:val="26"/>
        </w:rPr>
        <w:t>а</w:t>
      </w:r>
      <w:r w:rsidRPr="009B72ED">
        <w:rPr>
          <w:rFonts w:ascii="Times New Roman" w:hAnsi="Times New Roman" w:cs="Times New Roman"/>
          <w:sz w:val="26"/>
          <w:szCs w:val="26"/>
        </w:rPr>
        <w:t xml:space="preserve"> </w:t>
      </w:r>
      <w:r w:rsidR="00CE583C" w:rsidRPr="009B72ED">
        <w:rPr>
          <w:rFonts w:ascii="Times New Roman" w:hAnsi="Times New Roman" w:cs="Times New Roman"/>
          <w:sz w:val="26"/>
          <w:szCs w:val="26"/>
        </w:rPr>
        <w:t>такого</w:t>
      </w:r>
      <w:r w:rsidRPr="009B72ED">
        <w:rPr>
          <w:rFonts w:ascii="Times New Roman" w:hAnsi="Times New Roman" w:cs="Times New Roman"/>
          <w:sz w:val="26"/>
          <w:szCs w:val="26"/>
        </w:rPr>
        <w:t xml:space="preserve"> соглашения</w:t>
      </w:r>
      <w:r w:rsidR="00CE583C" w:rsidRPr="009B72ED">
        <w:rPr>
          <w:rFonts w:ascii="Times New Roman" w:hAnsi="Times New Roman" w:cs="Times New Roman"/>
          <w:sz w:val="26"/>
          <w:szCs w:val="26"/>
        </w:rPr>
        <w:t>, при условии включения объекта концессионного соглашения в акты планирования приватизации муниципального имущества</w:t>
      </w:r>
      <w:r w:rsidRPr="009B72ED">
        <w:rPr>
          <w:rFonts w:ascii="Times New Roman" w:hAnsi="Times New Roman" w:cs="Times New Roman"/>
          <w:sz w:val="26"/>
          <w:szCs w:val="26"/>
        </w:rPr>
        <w:t>.</w:t>
      </w:r>
    </w:p>
    <w:p w:rsidR="00F35D3E" w:rsidRDefault="00F35D3E" w:rsidP="008C20A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ab/>
        <w:t xml:space="preserve">Созданное </w:t>
      </w:r>
      <w:proofErr w:type="gramStart"/>
      <w:r w:rsidRPr="009B72ED">
        <w:rPr>
          <w:rFonts w:ascii="Times New Roman" w:hAnsi="Times New Roman" w:cs="Times New Roman"/>
          <w:sz w:val="26"/>
          <w:szCs w:val="26"/>
        </w:rPr>
        <w:t>рамках</w:t>
      </w:r>
      <w:proofErr w:type="gramEnd"/>
      <w:r w:rsidRPr="009B72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72ED">
        <w:rPr>
          <w:rFonts w:ascii="Times New Roman" w:hAnsi="Times New Roman" w:cs="Times New Roman"/>
          <w:sz w:val="26"/>
          <w:szCs w:val="26"/>
        </w:rPr>
        <w:t>муниципально-частного</w:t>
      </w:r>
      <w:proofErr w:type="spellEnd"/>
      <w:r w:rsidRPr="009B72ED">
        <w:rPr>
          <w:rFonts w:ascii="Times New Roman" w:hAnsi="Times New Roman" w:cs="Times New Roman"/>
          <w:sz w:val="26"/>
          <w:szCs w:val="26"/>
        </w:rPr>
        <w:t xml:space="preserve"> партнерства имущество по окончании строительства распределяется между публичным и частным партнером в долях.</w:t>
      </w:r>
    </w:p>
    <w:p w:rsidR="00CE583C" w:rsidRDefault="004E0EEC" w:rsidP="00123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9B72E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9B72ED">
        <w:rPr>
          <w:rFonts w:ascii="Times New Roman" w:hAnsi="Times New Roman" w:cs="Times New Roman"/>
          <w:sz w:val="26"/>
          <w:szCs w:val="26"/>
        </w:rPr>
        <w:t xml:space="preserve"> если объем финансирования создания объекта соглашения публичным партнером и рыночная стоимость имущества, передаваемого публичным партнером частному партнеру по соглашению, либо рыночная стоимость передаваемых прав на такое имущество в совокупности превышают объем финансирования создания таких объектов частным партнером, </w:t>
      </w:r>
      <w:r w:rsidR="0048503C" w:rsidRPr="009B72ED">
        <w:rPr>
          <w:rFonts w:ascii="Times New Roman" w:hAnsi="Times New Roman" w:cs="Times New Roman"/>
          <w:sz w:val="26"/>
          <w:szCs w:val="26"/>
        </w:rPr>
        <w:t>то</w:t>
      </w:r>
      <w:r w:rsidRPr="009B72ED">
        <w:rPr>
          <w:rFonts w:ascii="Times New Roman" w:hAnsi="Times New Roman" w:cs="Times New Roman"/>
          <w:sz w:val="26"/>
          <w:szCs w:val="26"/>
        </w:rPr>
        <w:t xml:space="preserve"> </w:t>
      </w:r>
      <w:r w:rsidR="0048503C" w:rsidRPr="009B72ED">
        <w:rPr>
          <w:rFonts w:ascii="Times New Roman" w:hAnsi="Times New Roman" w:cs="Times New Roman"/>
          <w:sz w:val="26"/>
          <w:szCs w:val="26"/>
        </w:rPr>
        <w:t>объект</w:t>
      </w:r>
      <w:r w:rsidRPr="009B72ED">
        <w:rPr>
          <w:rFonts w:ascii="Times New Roman" w:hAnsi="Times New Roman" w:cs="Times New Roman"/>
          <w:sz w:val="26"/>
          <w:szCs w:val="26"/>
        </w:rPr>
        <w:t xml:space="preserve"> соглашения </w:t>
      </w:r>
      <w:r w:rsidR="0048503C" w:rsidRPr="009B72ED">
        <w:rPr>
          <w:rFonts w:ascii="Times New Roman" w:hAnsi="Times New Roman" w:cs="Times New Roman"/>
          <w:sz w:val="26"/>
          <w:szCs w:val="26"/>
        </w:rPr>
        <w:t xml:space="preserve">передается </w:t>
      </w:r>
      <w:r w:rsidRPr="009B72ED">
        <w:rPr>
          <w:rFonts w:ascii="Times New Roman" w:hAnsi="Times New Roman" w:cs="Times New Roman"/>
          <w:sz w:val="26"/>
          <w:szCs w:val="26"/>
        </w:rPr>
        <w:t>в с</w:t>
      </w:r>
      <w:r w:rsidR="00CE583C" w:rsidRPr="009B72ED">
        <w:rPr>
          <w:rFonts w:ascii="Times New Roman" w:hAnsi="Times New Roman" w:cs="Times New Roman"/>
          <w:sz w:val="26"/>
          <w:szCs w:val="26"/>
        </w:rPr>
        <w:t>обственность публичного партнера.</w:t>
      </w:r>
    </w:p>
    <w:p w:rsidR="007B4DC6" w:rsidRDefault="00D7095C" w:rsidP="008C20A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ab/>
      </w:r>
      <w:r w:rsidR="00CE583C" w:rsidRPr="009B72ED">
        <w:rPr>
          <w:rFonts w:ascii="Times New Roman" w:hAnsi="Times New Roman" w:cs="Times New Roman"/>
          <w:sz w:val="26"/>
          <w:szCs w:val="26"/>
        </w:rPr>
        <w:t>Стоит отметить, что</w:t>
      </w:r>
      <w:r w:rsidRPr="009B72ED">
        <w:rPr>
          <w:rFonts w:ascii="Times New Roman" w:hAnsi="Times New Roman" w:cs="Times New Roman"/>
          <w:sz w:val="26"/>
          <w:szCs w:val="26"/>
        </w:rPr>
        <w:t>,</w:t>
      </w:r>
      <w:r w:rsidR="0048503C" w:rsidRPr="009B72ED">
        <w:rPr>
          <w:rFonts w:ascii="Times New Roman" w:hAnsi="Times New Roman" w:cs="Times New Roman"/>
          <w:sz w:val="26"/>
          <w:szCs w:val="26"/>
        </w:rPr>
        <w:t xml:space="preserve"> процедуры по заключению концессионных соглашений и соглашений о </w:t>
      </w:r>
      <w:proofErr w:type="spellStart"/>
      <w:r w:rsidR="0048503C" w:rsidRPr="009B72ED">
        <w:rPr>
          <w:rFonts w:ascii="Times New Roman" w:hAnsi="Times New Roman" w:cs="Times New Roman"/>
          <w:sz w:val="26"/>
          <w:szCs w:val="26"/>
        </w:rPr>
        <w:t>муниципально-частном</w:t>
      </w:r>
      <w:proofErr w:type="spellEnd"/>
      <w:r w:rsidR="0048503C" w:rsidRPr="009B72ED">
        <w:rPr>
          <w:rFonts w:ascii="Times New Roman" w:hAnsi="Times New Roman" w:cs="Times New Roman"/>
          <w:sz w:val="26"/>
          <w:szCs w:val="26"/>
        </w:rPr>
        <w:t xml:space="preserve"> партнерстве, отрегулированы </w:t>
      </w:r>
      <w:r w:rsidR="00CE583C" w:rsidRPr="009B72ED">
        <w:rPr>
          <w:rFonts w:ascii="Times New Roman" w:hAnsi="Times New Roman" w:cs="Times New Roman"/>
          <w:sz w:val="26"/>
          <w:szCs w:val="26"/>
        </w:rPr>
        <w:t>ф</w:t>
      </w:r>
      <w:r w:rsidR="0048503C" w:rsidRPr="009B72ED">
        <w:rPr>
          <w:rFonts w:ascii="Times New Roman" w:hAnsi="Times New Roman" w:cs="Times New Roman"/>
          <w:sz w:val="26"/>
          <w:szCs w:val="26"/>
        </w:rPr>
        <w:t xml:space="preserve">едеральным законодательством, </w:t>
      </w:r>
      <w:r w:rsidR="00CE583C" w:rsidRPr="009B72ED">
        <w:rPr>
          <w:rFonts w:ascii="Times New Roman" w:hAnsi="Times New Roman" w:cs="Times New Roman"/>
          <w:sz w:val="26"/>
          <w:szCs w:val="26"/>
        </w:rPr>
        <w:t xml:space="preserve">но </w:t>
      </w:r>
      <w:r w:rsidR="0048503C" w:rsidRPr="009B72ED">
        <w:rPr>
          <w:rFonts w:ascii="Times New Roman" w:hAnsi="Times New Roman" w:cs="Times New Roman"/>
          <w:sz w:val="26"/>
          <w:szCs w:val="26"/>
        </w:rPr>
        <w:t>являются</w:t>
      </w:r>
      <w:r w:rsidRPr="009B72ED">
        <w:rPr>
          <w:rFonts w:ascii="Times New Roman" w:hAnsi="Times New Roman" w:cs="Times New Roman"/>
          <w:sz w:val="26"/>
          <w:szCs w:val="26"/>
        </w:rPr>
        <w:t xml:space="preserve"> достаточно сложными и длительными</w:t>
      </w:r>
      <w:r w:rsidR="002E33D7" w:rsidRPr="009B72ED">
        <w:rPr>
          <w:rFonts w:ascii="Times New Roman" w:hAnsi="Times New Roman" w:cs="Times New Roman"/>
          <w:sz w:val="26"/>
          <w:szCs w:val="26"/>
        </w:rPr>
        <w:t xml:space="preserve">, </w:t>
      </w:r>
      <w:r w:rsidR="0048503C" w:rsidRPr="009B72ED">
        <w:rPr>
          <w:rFonts w:ascii="Times New Roman" w:hAnsi="Times New Roman" w:cs="Times New Roman"/>
          <w:sz w:val="26"/>
          <w:szCs w:val="26"/>
        </w:rPr>
        <w:t xml:space="preserve">поэтому реконструкция и </w:t>
      </w:r>
      <w:r w:rsidR="002E33D7" w:rsidRPr="009B72ED">
        <w:rPr>
          <w:rFonts w:ascii="Times New Roman" w:hAnsi="Times New Roman" w:cs="Times New Roman"/>
          <w:sz w:val="26"/>
          <w:szCs w:val="26"/>
        </w:rPr>
        <w:t>создани</w:t>
      </w:r>
      <w:r w:rsidR="0048503C" w:rsidRPr="009B72ED">
        <w:rPr>
          <w:rFonts w:ascii="Times New Roman" w:hAnsi="Times New Roman" w:cs="Times New Roman"/>
          <w:sz w:val="26"/>
          <w:szCs w:val="26"/>
        </w:rPr>
        <w:t>е</w:t>
      </w:r>
      <w:r w:rsidR="002E33D7" w:rsidRPr="009B72ED">
        <w:rPr>
          <w:rFonts w:ascii="Times New Roman" w:hAnsi="Times New Roman" w:cs="Times New Roman"/>
          <w:sz w:val="26"/>
          <w:szCs w:val="26"/>
        </w:rPr>
        <w:t xml:space="preserve"> объектов в рамках указанных соглашений проводится муниципалитетами </w:t>
      </w:r>
      <w:r w:rsidR="00CE583C" w:rsidRPr="009B72ED">
        <w:rPr>
          <w:rFonts w:ascii="Times New Roman" w:hAnsi="Times New Roman" w:cs="Times New Roman"/>
          <w:sz w:val="26"/>
          <w:szCs w:val="26"/>
        </w:rPr>
        <w:t>не</w:t>
      </w:r>
      <w:r w:rsidR="002E33D7" w:rsidRPr="009B72ED">
        <w:rPr>
          <w:rFonts w:ascii="Times New Roman" w:hAnsi="Times New Roman" w:cs="Times New Roman"/>
          <w:sz w:val="26"/>
          <w:szCs w:val="26"/>
        </w:rPr>
        <w:t>достаточно активно.</w:t>
      </w:r>
    </w:p>
    <w:p w:rsidR="00736078" w:rsidRDefault="0048503C" w:rsidP="008C20A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ab/>
        <w:t xml:space="preserve">По результатам </w:t>
      </w:r>
      <w:r w:rsidRPr="009B72ED">
        <w:rPr>
          <w:rFonts w:ascii="Times New Roman" w:hAnsi="Times New Roman" w:cs="Times New Roman"/>
          <w:color w:val="000000"/>
          <w:sz w:val="26"/>
          <w:szCs w:val="26"/>
        </w:rPr>
        <w:t xml:space="preserve">опроса 20 городских округов </w:t>
      </w:r>
      <w:r w:rsidR="0089238B">
        <w:rPr>
          <w:rFonts w:ascii="Times New Roman" w:hAnsi="Times New Roman" w:cs="Times New Roman"/>
          <w:color w:val="000000"/>
          <w:sz w:val="26"/>
          <w:szCs w:val="26"/>
        </w:rPr>
        <w:t>Союза городов</w:t>
      </w:r>
      <w:r w:rsidRPr="009B72ED">
        <w:rPr>
          <w:rFonts w:ascii="Times New Roman" w:hAnsi="Times New Roman" w:cs="Times New Roman"/>
          <w:color w:val="000000"/>
          <w:sz w:val="26"/>
          <w:szCs w:val="26"/>
        </w:rPr>
        <w:t xml:space="preserve"> соглашения в </w:t>
      </w:r>
      <w:proofErr w:type="gramStart"/>
      <w:r w:rsidRPr="009B72ED">
        <w:rPr>
          <w:rFonts w:ascii="Times New Roman" w:hAnsi="Times New Roman" w:cs="Times New Roman"/>
          <w:color w:val="000000"/>
          <w:sz w:val="26"/>
          <w:szCs w:val="26"/>
        </w:rPr>
        <w:t>рамках</w:t>
      </w:r>
      <w:proofErr w:type="gramEnd"/>
      <w:r w:rsidRPr="009B72E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F0FB1" w:rsidRPr="009B72ED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Федерального </w:t>
      </w:r>
      <w:r w:rsidRPr="009B72ED">
        <w:rPr>
          <w:rFonts w:ascii="Times New Roman" w:hAnsi="Times New Roman" w:cs="Times New Roman"/>
          <w:color w:val="000000"/>
          <w:sz w:val="26"/>
          <w:szCs w:val="26"/>
        </w:rPr>
        <w:t>закона</w:t>
      </w:r>
      <w:r w:rsidR="009F0FB1" w:rsidRPr="009B72ED">
        <w:rPr>
          <w:rFonts w:ascii="Times New Roman" w:hAnsi="Times New Roman" w:cs="Times New Roman"/>
          <w:color w:val="000000"/>
          <w:sz w:val="26"/>
          <w:szCs w:val="26"/>
        </w:rPr>
        <w:t xml:space="preserve"> от 21.07.2005 № 115-ФЗ</w:t>
      </w:r>
      <w:r w:rsidRPr="009B72E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F0FB1" w:rsidRPr="009B72ED">
        <w:rPr>
          <w:rFonts w:ascii="Times New Roman" w:hAnsi="Times New Roman" w:cs="Times New Roman"/>
          <w:color w:val="000000"/>
          <w:sz w:val="26"/>
          <w:szCs w:val="26"/>
        </w:rPr>
        <w:t>«О</w:t>
      </w:r>
      <w:r w:rsidRPr="009B72ED">
        <w:rPr>
          <w:rFonts w:ascii="Times New Roman" w:hAnsi="Times New Roman" w:cs="Times New Roman"/>
          <w:color w:val="000000"/>
          <w:sz w:val="26"/>
          <w:szCs w:val="26"/>
        </w:rPr>
        <w:t xml:space="preserve"> концессионных соглашени</w:t>
      </w:r>
      <w:r w:rsidR="009F0FB1" w:rsidRPr="009B72ED">
        <w:rPr>
          <w:rFonts w:ascii="Times New Roman" w:hAnsi="Times New Roman" w:cs="Times New Roman"/>
          <w:color w:val="000000"/>
          <w:sz w:val="26"/>
          <w:szCs w:val="26"/>
        </w:rPr>
        <w:t>ях»</w:t>
      </w:r>
      <w:r w:rsidR="00CE583C" w:rsidRPr="009B72ED">
        <w:rPr>
          <w:rFonts w:ascii="Times New Roman" w:hAnsi="Times New Roman" w:cs="Times New Roman"/>
          <w:color w:val="000000"/>
          <w:sz w:val="26"/>
          <w:szCs w:val="26"/>
        </w:rPr>
        <w:t xml:space="preserve">, вступившего в силу </w:t>
      </w:r>
      <w:r w:rsidR="009E082C" w:rsidRPr="009B72ED">
        <w:rPr>
          <w:rFonts w:ascii="Times New Roman" w:hAnsi="Times New Roman" w:cs="Times New Roman"/>
          <w:color w:val="000000"/>
          <w:sz w:val="26"/>
          <w:szCs w:val="26"/>
        </w:rPr>
        <w:t>еще в 2005 году,</w:t>
      </w:r>
      <w:r w:rsidRPr="009B72ED">
        <w:rPr>
          <w:rFonts w:ascii="Times New Roman" w:hAnsi="Times New Roman" w:cs="Times New Roman"/>
          <w:color w:val="000000"/>
          <w:sz w:val="26"/>
          <w:szCs w:val="26"/>
        </w:rPr>
        <w:t xml:space="preserve"> заключены только в </w:t>
      </w:r>
      <w:r w:rsidR="00736078" w:rsidRPr="009B72ED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2E3CBA">
        <w:rPr>
          <w:rFonts w:ascii="Times New Roman" w:hAnsi="Times New Roman" w:cs="Times New Roman"/>
          <w:color w:val="000000"/>
          <w:sz w:val="26"/>
          <w:szCs w:val="26"/>
        </w:rPr>
        <w:t xml:space="preserve"> городских округах:</w:t>
      </w:r>
    </w:p>
    <w:p w:rsidR="002E3CBA" w:rsidRDefault="002E3CBA" w:rsidP="008C20A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D3F47" w:rsidRPr="007D3F47" w:rsidRDefault="002E3CBA" w:rsidP="008C20A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3CBA">
        <w:rPr>
          <w:rFonts w:ascii="Times New Roman" w:hAnsi="Times New Roman" w:cs="Times New Roman"/>
          <w:color w:val="000000"/>
          <w:sz w:val="20"/>
          <w:szCs w:val="20"/>
        </w:rPr>
        <w:drawing>
          <wp:inline distT="0" distB="0" distL="0" distR="0">
            <wp:extent cx="6152515" cy="261048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082C" w:rsidRPr="009B72ED" w:rsidRDefault="00736078" w:rsidP="008C20A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2E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8503C" w:rsidRPr="009B72ED">
        <w:rPr>
          <w:rFonts w:ascii="Times New Roman" w:hAnsi="Times New Roman" w:cs="Times New Roman"/>
          <w:color w:val="000000"/>
          <w:sz w:val="26"/>
          <w:szCs w:val="26"/>
        </w:rPr>
        <w:t xml:space="preserve">Объектами </w:t>
      </w:r>
      <w:r w:rsidRPr="009B72ED">
        <w:rPr>
          <w:rFonts w:ascii="Times New Roman" w:hAnsi="Times New Roman" w:cs="Times New Roman"/>
          <w:color w:val="000000"/>
          <w:sz w:val="26"/>
          <w:szCs w:val="26"/>
        </w:rPr>
        <w:t xml:space="preserve">концессионных соглашений </w:t>
      </w:r>
      <w:r w:rsidR="00586549" w:rsidRPr="009B72ED">
        <w:rPr>
          <w:rFonts w:ascii="Times New Roman" w:hAnsi="Times New Roman" w:cs="Times New Roman"/>
          <w:color w:val="000000"/>
          <w:sz w:val="26"/>
          <w:szCs w:val="26"/>
        </w:rPr>
        <w:t>стали</w:t>
      </w:r>
      <w:r w:rsidR="009E082C" w:rsidRPr="009B72E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E082C" w:rsidRPr="009B72ED" w:rsidRDefault="009E082C" w:rsidP="008C20A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2ED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736078" w:rsidRPr="009B72ED">
        <w:rPr>
          <w:rFonts w:ascii="Times New Roman" w:hAnsi="Times New Roman" w:cs="Times New Roman"/>
          <w:color w:val="000000"/>
          <w:sz w:val="26"/>
          <w:szCs w:val="26"/>
        </w:rPr>
        <w:t xml:space="preserve"> системы коммунальной инфраструктуры и объекты коммунального хозяйства</w:t>
      </w:r>
      <w:r w:rsidR="00BF3385" w:rsidRPr="009B72ED">
        <w:rPr>
          <w:rFonts w:ascii="Times New Roman" w:hAnsi="Times New Roman" w:cs="Times New Roman"/>
          <w:color w:val="000000"/>
          <w:sz w:val="26"/>
          <w:szCs w:val="26"/>
        </w:rPr>
        <w:t xml:space="preserve"> (города Владимир, Великий Новгород, Котлас, Вологда, Шуя)</w:t>
      </w:r>
      <w:r w:rsidRPr="009B72E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E082C" w:rsidRPr="009B72ED" w:rsidRDefault="009E082C" w:rsidP="008C20A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2ED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736078" w:rsidRPr="009B72ED">
        <w:rPr>
          <w:rFonts w:ascii="Times New Roman" w:hAnsi="Times New Roman" w:cs="Times New Roman"/>
          <w:color w:val="000000"/>
          <w:sz w:val="26"/>
          <w:szCs w:val="26"/>
        </w:rPr>
        <w:t xml:space="preserve"> объекты социально-культурного назначения</w:t>
      </w:r>
      <w:r w:rsidR="0089238B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gramStart"/>
      <w:r w:rsidR="0089238B">
        <w:rPr>
          <w:rFonts w:ascii="Times New Roman" w:hAnsi="Times New Roman" w:cs="Times New Roman"/>
          <w:color w:val="000000"/>
          <w:sz w:val="26"/>
          <w:szCs w:val="26"/>
        </w:rPr>
        <w:t>городах</w:t>
      </w:r>
      <w:proofErr w:type="gramEnd"/>
      <w:r w:rsidR="0089238B">
        <w:rPr>
          <w:rFonts w:ascii="Times New Roman" w:hAnsi="Times New Roman" w:cs="Times New Roman"/>
          <w:color w:val="000000"/>
          <w:sz w:val="26"/>
          <w:szCs w:val="26"/>
        </w:rPr>
        <w:t xml:space="preserve"> Вологда, </w:t>
      </w:r>
      <w:r w:rsidR="00BF3385" w:rsidRPr="009B72ED">
        <w:rPr>
          <w:rFonts w:ascii="Times New Roman" w:hAnsi="Times New Roman" w:cs="Times New Roman"/>
          <w:color w:val="000000"/>
          <w:sz w:val="26"/>
          <w:szCs w:val="26"/>
        </w:rPr>
        <w:t>Тверь</w:t>
      </w:r>
      <w:r w:rsidR="0089238B">
        <w:rPr>
          <w:rFonts w:ascii="Times New Roman" w:hAnsi="Times New Roman" w:cs="Times New Roman"/>
          <w:color w:val="000000"/>
          <w:sz w:val="26"/>
          <w:szCs w:val="26"/>
        </w:rPr>
        <w:t xml:space="preserve"> и Череповец</w:t>
      </w:r>
      <w:r w:rsidR="00BF3385" w:rsidRPr="009B72ED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9B72E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E082C" w:rsidRPr="009B72ED" w:rsidRDefault="009E082C" w:rsidP="008C20A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2ED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736078" w:rsidRPr="009B72ED">
        <w:rPr>
          <w:rFonts w:ascii="Times New Roman" w:hAnsi="Times New Roman" w:cs="Times New Roman"/>
          <w:color w:val="000000"/>
          <w:sz w:val="26"/>
          <w:szCs w:val="26"/>
        </w:rPr>
        <w:t xml:space="preserve"> объекты здравоохранения</w:t>
      </w:r>
      <w:r w:rsidR="00BF3385" w:rsidRPr="009B72ED">
        <w:rPr>
          <w:rFonts w:ascii="Times New Roman" w:hAnsi="Times New Roman" w:cs="Times New Roman"/>
          <w:color w:val="000000"/>
          <w:sz w:val="26"/>
          <w:szCs w:val="26"/>
        </w:rPr>
        <w:t xml:space="preserve"> (город Череповец)</w:t>
      </w:r>
      <w:r w:rsidRPr="009B72E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BF3385" w:rsidRDefault="009E082C" w:rsidP="008C20A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2ED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736078" w:rsidRPr="009B72ED">
        <w:rPr>
          <w:rFonts w:ascii="Times New Roman" w:hAnsi="Times New Roman" w:cs="Times New Roman"/>
          <w:color w:val="000000"/>
          <w:sz w:val="26"/>
          <w:szCs w:val="26"/>
        </w:rPr>
        <w:t xml:space="preserve"> автомобильные дороги</w:t>
      </w:r>
      <w:r w:rsidR="00BF3385" w:rsidRPr="009B72ED">
        <w:rPr>
          <w:rFonts w:ascii="Times New Roman" w:hAnsi="Times New Roman" w:cs="Times New Roman"/>
          <w:color w:val="000000"/>
          <w:sz w:val="26"/>
          <w:szCs w:val="26"/>
        </w:rPr>
        <w:t xml:space="preserve"> (город Иваново)</w:t>
      </w:r>
      <w:r w:rsidR="00736078" w:rsidRPr="009B72E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D3F47" w:rsidRPr="007D3F47" w:rsidRDefault="007D3F47" w:rsidP="008C20A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F0FB1" w:rsidRDefault="009F0FB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lastRenderedPageBreak/>
        <w:tab/>
        <w:t xml:space="preserve">Соглашений о </w:t>
      </w:r>
      <w:proofErr w:type="spellStart"/>
      <w:r w:rsidRPr="009B72ED">
        <w:rPr>
          <w:rFonts w:ascii="Times New Roman" w:hAnsi="Times New Roman" w:cs="Times New Roman"/>
          <w:sz w:val="26"/>
          <w:szCs w:val="26"/>
        </w:rPr>
        <w:t>муниципально-частном</w:t>
      </w:r>
      <w:proofErr w:type="spellEnd"/>
      <w:r w:rsidRPr="009B72ED">
        <w:rPr>
          <w:rFonts w:ascii="Times New Roman" w:hAnsi="Times New Roman" w:cs="Times New Roman"/>
          <w:sz w:val="26"/>
          <w:szCs w:val="26"/>
        </w:rPr>
        <w:t xml:space="preserve"> партнерстве в соответствии с Федеральным законом от 13.07.2015 № 224 «О государственно-частном партнерстве, </w:t>
      </w:r>
      <w:proofErr w:type="spellStart"/>
      <w:r w:rsidRPr="009B72ED">
        <w:rPr>
          <w:rFonts w:ascii="Times New Roman" w:hAnsi="Times New Roman" w:cs="Times New Roman"/>
          <w:sz w:val="26"/>
          <w:szCs w:val="26"/>
        </w:rPr>
        <w:t>муниципально-частном</w:t>
      </w:r>
      <w:proofErr w:type="spellEnd"/>
      <w:r w:rsidRPr="009B72ED">
        <w:rPr>
          <w:rFonts w:ascii="Times New Roman" w:hAnsi="Times New Roman" w:cs="Times New Roman"/>
          <w:sz w:val="26"/>
          <w:szCs w:val="26"/>
        </w:rPr>
        <w:t xml:space="preserve"> партнерстве» ни в одном из опрошенных городск</w:t>
      </w:r>
      <w:r w:rsidR="00586549" w:rsidRPr="009B72ED">
        <w:rPr>
          <w:rFonts w:ascii="Times New Roman" w:hAnsi="Times New Roman" w:cs="Times New Roman"/>
          <w:sz w:val="26"/>
          <w:szCs w:val="26"/>
        </w:rPr>
        <w:t>их</w:t>
      </w:r>
      <w:r w:rsidRPr="009B72ED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586549" w:rsidRPr="009B72ED">
        <w:rPr>
          <w:rFonts w:ascii="Times New Roman" w:hAnsi="Times New Roman" w:cs="Times New Roman"/>
          <w:sz w:val="26"/>
          <w:szCs w:val="26"/>
        </w:rPr>
        <w:t>ов</w:t>
      </w:r>
      <w:r w:rsidRPr="009B72ED">
        <w:rPr>
          <w:rFonts w:ascii="Times New Roman" w:hAnsi="Times New Roman" w:cs="Times New Roman"/>
          <w:sz w:val="26"/>
          <w:szCs w:val="26"/>
        </w:rPr>
        <w:t xml:space="preserve"> не заключ</w:t>
      </w:r>
      <w:r w:rsidR="00586549" w:rsidRPr="009B72ED">
        <w:rPr>
          <w:rFonts w:ascii="Times New Roman" w:hAnsi="Times New Roman" w:cs="Times New Roman"/>
          <w:sz w:val="26"/>
          <w:szCs w:val="26"/>
        </w:rPr>
        <w:t>алось</w:t>
      </w:r>
      <w:r w:rsidRPr="009B72ED">
        <w:rPr>
          <w:rFonts w:ascii="Times New Roman" w:hAnsi="Times New Roman" w:cs="Times New Roman"/>
          <w:sz w:val="26"/>
          <w:szCs w:val="26"/>
        </w:rPr>
        <w:t>.</w:t>
      </w:r>
    </w:p>
    <w:p w:rsidR="009F0FB1" w:rsidRDefault="009F0FB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ab/>
        <w:t>Возможно, это связно с тем, что федеральный закон, регламентирующий порядок заключения соглашений</w:t>
      </w:r>
      <w:r w:rsidR="009E082C" w:rsidRPr="009B72ED">
        <w:rPr>
          <w:rFonts w:ascii="Times New Roman" w:hAnsi="Times New Roman" w:cs="Times New Roman"/>
          <w:sz w:val="26"/>
          <w:szCs w:val="26"/>
        </w:rPr>
        <w:t>,</w:t>
      </w:r>
      <w:r w:rsidRPr="009B72ED">
        <w:rPr>
          <w:rFonts w:ascii="Times New Roman" w:hAnsi="Times New Roman" w:cs="Times New Roman"/>
          <w:sz w:val="26"/>
          <w:szCs w:val="26"/>
        </w:rPr>
        <w:t xml:space="preserve"> вступил в силу 01.01.2016.</w:t>
      </w:r>
    </w:p>
    <w:p w:rsidR="009F0FB1" w:rsidRDefault="009F0FB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ab/>
        <w:t xml:space="preserve">Но </w:t>
      </w:r>
      <w:proofErr w:type="gramStart"/>
      <w:r w:rsidRPr="009B72E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72ED">
        <w:rPr>
          <w:rFonts w:ascii="Times New Roman" w:hAnsi="Times New Roman" w:cs="Times New Roman"/>
          <w:sz w:val="26"/>
          <w:szCs w:val="26"/>
        </w:rPr>
        <w:t xml:space="preserve"> то же время городские округа высказывают мнение, что процедура слишком </w:t>
      </w:r>
      <w:r w:rsidR="009E082C" w:rsidRPr="009B72ED">
        <w:rPr>
          <w:rFonts w:ascii="Times New Roman" w:hAnsi="Times New Roman" w:cs="Times New Roman"/>
          <w:sz w:val="26"/>
          <w:szCs w:val="26"/>
        </w:rPr>
        <w:t>длительная</w:t>
      </w:r>
      <w:r w:rsidRPr="009B72ED">
        <w:rPr>
          <w:rFonts w:ascii="Times New Roman" w:hAnsi="Times New Roman" w:cs="Times New Roman"/>
          <w:sz w:val="26"/>
          <w:szCs w:val="26"/>
        </w:rPr>
        <w:t xml:space="preserve"> и даже в случае вовлечения в </w:t>
      </w:r>
      <w:proofErr w:type="spellStart"/>
      <w:r w:rsidRPr="009B72ED">
        <w:rPr>
          <w:rFonts w:ascii="Times New Roman" w:hAnsi="Times New Roman" w:cs="Times New Roman"/>
          <w:sz w:val="26"/>
          <w:szCs w:val="26"/>
        </w:rPr>
        <w:t>муниципально-частное</w:t>
      </w:r>
      <w:proofErr w:type="spellEnd"/>
      <w:r w:rsidRPr="009B72ED">
        <w:rPr>
          <w:rFonts w:ascii="Times New Roman" w:hAnsi="Times New Roman" w:cs="Times New Roman"/>
          <w:sz w:val="26"/>
          <w:szCs w:val="26"/>
        </w:rPr>
        <w:t xml:space="preserve"> партнерство имущества только городского округа необходимо согласование с субъектом РФ, которое к слову</w:t>
      </w:r>
      <w:r w:rsidR="009E082C" w:rsidRPr="009B72ED">
        <w:rPr>
          <w:rFonts w:ascii="Times New Roman" w:hAnsi="Times New Roman" w:cs="Times New Roman"/>
          <w:sz w:val="26"/>
          <w:szCs w:val="26"/>
        </w:rPr>
        <w:t>,</w:t>
      </w:r>
      <w:r w:rsidRPr="009B72ED">
        <w:rPr>
          <w:rFonts w:ascii="Times New Roman" w:hAnsi="Times New Roman" w:cs="Times New Roman"/>
          <w:sz w:val="26"/>
          <w:szCs w:val="26"/>
        </w:rPr>
        <w:t xml:space="preserve"> занимает 180 дней.</w:t>
      </w:r>
    </w:p>
    <w:p w:rsidR="009F0FB1" w:rsidRDefault="009F0FB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ab/>
        <w:t xml:space="preserve">В случае </w:t>
      </w:r>
      <w:proofErr w:type="gramStart"/>
      <w:r w:rsidRPr="009B72ED">
        <w:rPr>
          <w:rFonts w:ascii="Times New Roman" w:hAnsi="Times New Roman" w:cs="Times New Roman"/>
          <w:sz w:val="26"/>
          <w:szCs w:val="26"/>
        </w:rPr>
        <w:t>упрощения процедур согласования заключения соглашени</w:t>
      </w:r>
      <w:r w:rsidR="00586549" w:rsidRPr="009B72ED">
        <w:rPr>
          <w:rFonts w:ascii="Times New Roman" w:hAnsi="Times New Roman" w:cs="Times New Roman"/>
          <w:sz w:val="26"/>
          <w:szCs w:val="26"/>
        </w:rPr>
        <w:t>й</w:t>
      </w:r>
      <w:proofErr w:type="gramEnd"/>
      <w:r w:rsidRPr="009B72ED">
        <w:rPr>
          <w:rFonts w:ascii="Times New Roman" w:hAnsi="Times New Roman" w:cs="Times New Roman"/>
          <w:sz w:val="26"/>
          <w:szCs w:val="26"/>
        </w:rPr>
        <w:t xml:space="preserve"> и сокращения сроков процедур динамика заключения муниципалитетами соглашений о </w:t>
      </w:r>
      <w:proofErr w:type="spellStart"/>
      <w:r w:rsidRPr="009B72ED">
        <w:rPr>
          <w:rFonts w:ascii="Times New Roman" w:hAnsi="Times New Roman" w:cs="Times New Roman"/>
          <w:sz w:val="26"/>
          <w:szCs w:val="26"/>
        </w:rPr>
        <w:t>муниципально-частном</w:t>
      </w:r>
      <w:proofErr w:type="spellEnd"/>
      <w:r w:rsidRPr="009B72ED">
        <w:rPr>
          <w:rFonts w:ascii="Times New Roman" w:hAnsi="Times New Roman" w:cs="Times New Roman"/>
          <w:sz w:val="26"/>
          <w:szCs w:val="26"/>
        </w:rPr>
        <w:t xml:space="preserve"> партнерстве могла бы возрасти.</w:t>
      </w:r>
    </w:p>
    <w:p w:rsidR="007D3F47" w:rsidRPr="009B72ED" w:rsidRDefault="00977C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ab/>
        <w:t>Подведем итог.</w:t>
      </w:r>
    </w:p>
    <w:p w:rsidR="007D3F47" w:rsidRPr="009B72ED" w:rsidRDefault="00977C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ab/>
        <w:t>Для достижений целей эффективного управления муниципальным имуществом, в том числе с помощью нов</w:t>
      </w:r>
      <w:r w:rsidR="009B72ED" w:rsidRPr="009B72ED">
        <w:rPr>
          <w:rFonts w:ascii="Times New Roman" w:hAnsi="Times New Roman" w:cs="Times New Roman"/>
          <w:sz w:val="26"/>
          <w:szCs w:val="26"/>
        </w:rPr>
        <w:t>ого</w:t>
      </w:r>
      <w:r w:rsidRPr="009B72ED">
        <w:rPr>
          <w:rFonts w:ascii="Times New Roman" w:hAnsi="Times New Roman" w:cs="Times New Roman"/>
          <w:sz w:val="26"/>
          <w:szCs w:val="26"/>
        </w:rPr>
        <w:t xml:space="preserve"> ме</w:t>
      </w:r>
      <w:r w:rsidR="009B72ED" w:rsidRPr="009B72ED">
        <w:rPr>
          <w:rFonts w:ascii="Times New Roman" w:hAnsi="Times New Roman" w:cs="Times New Roman"/>
          <w:sz w:val="26"/>
          <w:szCs w:val="26"/>
        </w:rPr>
        <w:t>ханизма</w:t>
      </w:r>
      <w:r w:rsidRPr="009B72ED">
        <w:rPr>
          <w:rFonts w:ascii="Times New Roman" w:hAnsi="Times New Roman" w:cs="Times New Roman"/>
          <w:sz w:val="26"/>
          <w:szCs w:val="26"/>
        </w:rPr>
        <w:t>, так</w:t>
      </w:r>
      <w:r w:rsidR="009B72ED" w:rsidRPr="009B72ED">
        <w:rPr>
          <w:rFonts w:ascii="Times New Roman" w:hAnsi="Times New Roman" w:cs="Times New Roman"/>
          <w:sz w:val="26"/>
          <w:szCs w:val="26"/>
        </w:rPr>
        <w:t>ого</w:t>
      </w:r>
      <w:r w:rsidRPr="009B72ED">
        <w:rPr>
          <w:rFonts w:ascii="Times New Roman" w:hAnsi="Times New Roman" w:cs="Times New Roman"/>
          <w:sz w:val="26"/>
          <w:szCs w:val="26"/>
        </w:rPr>
        <w:t xml:space="preserve"> как </w:t>
      </w:r>
      <w:proofErr w:type="spellStart"/>
      <w:r w:rsidRPr="009B72ED">
        <w:rPr>
          <w:rFonts w:ascii="Times New Roman" w:hAnsi="Times New Roman" w:cs="Times New Roman"/>
          <w:sz w:val="26"/>
          <w:szCs w:val="26"/>
        </w:rPr>
        <w:t>муниципально-частное</w:t>
      </w:r>
      <w:proofErr w:type="spellEnd"/>
      <w:r w:rsidRPr="009B72ED">
        <w:rPr>
          <w:rFonts w:ascii="Times New Roman" w:hAnsi="Times New Roman" w:cs="Times New Roman"/>
          <w:sz w:val="26"/>
          <w:szCs w:val="26"/>
        </w:rPr>
        <w:t xml:space="preserve"> партнерство, предлагаем к рассмотрению</w:t>
      </w:r>
      <w:r w:rsidR="009B72ED" w:rsidRPr="009B72ED">
        <w:rPr>
          <w:rFonts w:ascii="Times New Roman" w:hAnsi="Times New Roman" w:cs="Times New Roman"/>
          <w:sz w:val="26"/>
          <w:szCs w:val="26"/>
        </w:rPr>
        <w:t xml:space="preserve"> следующие законодательные инициативы</w:t>
      </w:r>
      <w:r w:rsidRPr="009B72ED">
        <w:rPr>
          <w:rFonts w:ascii="Times New Roman" w:hAnsi="Times New Roman" w:cs="Times New Roman"/>
          <w:sz w:val="26"/>
          <w:szCs w:val="26"/>
        </w:rPr>
        <w:t>:</w:t>
      </w:r>
    </w:p>
    <w:p w:rsidR="00977CD2" w:rsidRDefault="00977C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72ED">
        <w:rPr>
          <w:rFonts w:ascii="Times New Roman" w:hAnsi="Times New Roman" w:cs="Times New Roman"/>
          <w:sz w:val="26"/>
          <w:szCs w:val="26"/>
        </w:rPr>
        <w:t>- внесение изменений в 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 части изменения сроков возникновения права у субъекта малого и среднего предпринимательства на преимущественное право выкупа арендуемого имущества;</w:t>
      </w:r>
      <w:proofErr w:type="gramEnd"/>
    </w:p>
    <w:p w:rsidR="00977CD2" w:rsidRDefault="00977C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>- внесение изменений в Федеральный закон от 21.12.2001 № 178-ФЗ «О продаже государственного и муниципального имущества» в части возможности заключения договора купли-продажи муниципального имущества с лицом, признанным единственным участником торгов (по аналогии с нормами Земельного кодекса РФ);</w:t>
      </w:r>
    </w:p>
    <w:p w:rsidR="00977CD2" w:rsidRDefault="00977C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2ED">
        <w:rPr>
          <w:rFonts w:ascii="Times New Roman" w:hAnsi="Times New Roman" w:cs="Times New Roman"/>
          <w:sz w:val="26"/>
          <w:szCs w:val="26"/>
        </w:rPr>
        <w:t xml:space="preserve">- внесение изменений в Федеральный закон от </w:t>
      </w:r>
      <w:r w:rsidRPr="009B72ED">
        <w:rPr>
          <w:rFonts w:ascii="Times New Roman" w:hAnsi="Times New Roman" w:cs="Times New Roman"/>
          <w:color w:val="000000"/>
          <w:sz w:val="26"/>
          <w:szCs w:val="26"/>
        </w:rPr>
        <w:t xml:space="preserve">21.07.2005 № 115-ФЗ «О концессионных соглашениях» в части </w:t>
      </w:r>
      <w:r w:rsidR="009B72ED" w:rsidRPr="009B72ED">
        <w:rPr>
          <w:rFonts w:ascii="Times New Roman" w:hAnsi="Times New Roman" w:cs="Times New Roman"/>
          <w:color w:val="000000"/>
          <w:sz w:val="26"/>
          <w:szCs w:val="26"/>
        </w:rPr>
        <w:t>сокращения</w:t>
      </w:r>
      <w:r w:rsidRPr="009B72ED">
        <w:rPr>
          <w:rFonts w:ascii="Times New Roman" w:hAnsi="Times New Roman" w:cs="Times New Roman"/>
          <w:color w:val="000000"/>
          <w:sz w:val="26"/>
          <w:szCs w:val="26"/>
        </w:rPr>
        <w:t xml:space="preserve"> сроков конкурсных процедур;</w:t>
      </w:r>
    </w:p>
    <w:p w:rsidR="00977CD2" w:rsidRPr="009B72ED" w:rsidRDefault="00977C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2ED">
        <w:rPr>
          <w:rFonts w:ascii="Times New Roman" w:hAnsi="Times New Roman" w:cs="Times New Roman"/>
          <w:color w:val="000000"/>
          <w:sz w:val="26"/>
          <w:szCs w:val="26"/>
        </w:rPr>
        <w:t xml:space="preserve">- внесение изменений в Федеральный закон </w:t>
      </w:r>
      <w:r w:rsidRPr="009B72ED">
        <w:rPr>
          <w:rFonts w:ascii="Times New Roman" w:hAnsi="Times New Roman" w:cs="Times New Roman"/>
          <w:sz w:val="26"/>
          <w:szCs w:val="26"/>
        </w:rPr>
        <w:t xml:space="preserve">от 13.07.2015 № 224 «О государственно-частном партнерстве, </w:t>
      </w:r>
      <w:proofErr w:type="spellStart"/>
      <w:r w:rsidRPr="009B72ED">
        <w:rPr>
          <w:rFonts w:ascii="Times New Roman" w:hAnsi="Times New Roman" w:cs="Times New Roman"/>
          <w:sz w:val="26"/>
          <w:szCs w:val="26"/>
        </w:rPr>
        <w:t>муниципально-частном</w:t>
      </w:r>
      <w:proofErr w:type="spellEnd"/>
      <w:r w:rsidRPr="009B72ED">
        <w:rPr>
          <w:rFonts w:ascii="Times New Roman" w:hAnsi="Times New Roman" w:cs="Times New Roman"/>
          <w:sz w:val="26"/>
          <w:szCs w:val="26"/>
        </w:rPr>
        <w:t xml:space="preserve"> партнерстве в Российской Федерации и внесении изменений в отдельные законодательные акты Российской Федерации» в части </w:t>
      </w:r>
      <w:r w:rsidR="00846B4B" w:rsidRPr="009B72ED">
        <w:rPr>
          <w:rFonts w:ascii="Times New Roman" w:hAnsi="Times New Roman" w:cs="Times New Roman"/>
          <w:sz w:val="26"/>
          <w:szCs w:val="26"/>
        </w:rPr>
        <w:t xml:space="preserve">возможности исключения обязанности городского округа согласовывать с субъектом РФ заключение соглашения о </w:t>
      </w:r>
      <w:proofErr w:type="spellStart"/>
      <w:r w:rsidR="00846B4B" w:rsidRPr="009B72ED">
        <w:rPr>
          <w:rFonts w:ascii="Times New Roman" w:hAnsi="Times New Roman" w:cs="Times New Roman"/>
          <w:sz w:val="26"/>
          <w:szCs w:val="26"/>
        </w:rPr>
        <w:t>муниципально-частном</w:t>
      </w:r>
      <w:proofErr w:type="spellEnd"/>
      <w:r w:rsidR="00846B4B" w:rsidRPr="009B72ED">
        <w:rPr>
          <w:rFonts w:ascii="Times New Roman" w:hAnsi="Times New Roman" w:cs="Times New Roman"/>
          <w:sz w:val="26"/>
          <w:szCs w:val="26"/>
        </w:rPr>
        <w:t xml:space="preserve"> партнерстве, в случае если в соглашение вовлекается имущество только городского округа, а также сокращения сроков конкурсных процедур и процедур согласования.</w:t>
      </w:r>
    </w:p>
    <w:sectPr w:rsidR="00977CD2" w:rsidRPr="009B72ED" w:rsidSect="009B72ED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A3D9E"/>
    <w:rsid w:val="00000BAF"/>
    <w:rsid w:val="000021CC"/>
    <w:rsid w:val="000021D4"/>
    <w:rsid w:val="000023C4"/>
    <w:rsid w:val="000046EC"/>
    <w:rsid w:val="00004760"/>
    <w:rsid w:val="0000543B"/>
    <w:rsid w:val="000062C0"/>
    <w:rsid w:val="00006526"/>
    <w:rsid w:val="000065E9"/>
    <w:rsid w:val="000067DF"/>
    <w:rsid w:val="00006E23"/>
    <w:rsid w:val="00007A46"/>
    <w:rsid w:val="00007F7B"/>
    <w:rsid w:val="00010075"/>
    <w:rsid w:val="000104FC"/>
    <w:rsid w:val="000105BB"/>
    <w:rsid w:val="000128FE"/>
    <w:rsid w:val="0001336B"/>
    <w:rsid w:val="00013BBF"/>
    <w:rsid w:val="00013BE3"/>
    <w:rsid w:val="00015D54"/>
    <w:rsid w:val="00015EF3"/>
    <w:rsid w:val="000160AD"/>
    <w:rsid w:val="000161B4"/>
    <w:rsid w:val="00016675"/>
    <w:rsid w:val="00016F5E"/>
    <w:rsid w:val="0001785E"/>
    <w:rsid w:val="00017AED"/>
    <w:rsid w:val="00017D28"/>
    <w:rsid w:val="000206BA"/>
    <w:rsid w:val="00021406"/>
    <w:rsid w:val="000217F6"/>
    <w:rsid w:val="000235BE"/>
    <w:rsid w:val="00023616"/>
    <w:rsid w:val="00023951"/>
    <w:rsid w:val="000240EC"/>
    <w:rsid w:val="00024305"/>
    <w:rsid w:val="00024942"/>
    <w:rsid w:val="0002695B"/>
    <w:rsid w:val="00026B18"/>
    <w:rsid w:val="00026D79"/>
    <w:rsid w:val="00030E51"/>
    <w:rsid w:val="00030E69"/>
    <w:rsid w:val="000319B3"/>
    <w:rsid w:val="00031ECA"/>
    <w:rsid w:val="00031FEC"/>
    <w:rsid w:val="00032A1B"/>
    <w:rsid w:val="00033DD9"/>
    <w:rsid w:val="000347DF"/>
    <w:rsid w:val="0003493D"/>
    <w:rsid w:val="000363E9"/>
    <w:rsid w:val="000364BF"/>
    <w:rsid w:val="00037991"/>
    <w:rsid w:val="000400AD"/>
    <w:rsid w:val="000403B6"/>
    <w:rsid w:val="0004170B"/>
    <w:rsid w:val="00042D07"/>
    <w:rsid w:val="00043BEE"/>
    <w:rsid w:val="00044DE0"/>
    <w:rsid w:val="0004529B"/>
    <w:rsid w:val="000461EC"/>
    <w:rsid w:val="00046521"/>
    <w:rsid w:val="00046ABE"/>
    <w:rsid w:val="00047370"/>
    <w:rsid w:val="00047F40"/>
    <w:rsid w:val="000509DC"/>
    <w:rsid w:val="00050A0D"/>
    <w:rsid w:val="00050A34"/>
    <w:rsid w:val="00050B7A"/>
    <w:rsid w:val="00050E18"/>
    <w:rsid w:val="00051017"/>
    <w:rsid w:val="000517F2"/>
    <w:rsid w:val="00051A83"/>
    <w:rsid w:val="000524F9"/>
    <w:rsid w:val="00052D9D"/>
    <w:rsid w:val="00053722"/>
    <w:rsid w:val="00053B85"/>
    <w:rsid w:val="00053C8B"/>
    <w:rsid w:val="000547FB"/>
    <w:rsid w:val="00054A8D"/>
    <w:rsid w:val="00054D98"/>
    <w:rsid w:val="00055145"/>
    <w:rsid w:val="00055D31"/>
    <w:rsid w:val="000560F2"/>
    <w:rsid w:val="00056424"/>
    <w:rsid w:val="000566C8"/>
    <w:rsid w:val="00057B7C"/>
    <w:rsid w:val="00060BA8"/>
    <w:rsid w:val="00061F3F"/>
    <w:rsid w:val="0006306B"/>
    <w:rsid w:val="0006307D"/>
    <w:rsid w:val="000638E1"/>
    <w:rsid w:val="00063A1D"/>
    <w:rsid w:val="00063D0A"/>
    <w:rsid w:val="00063D15"/>
    <w:rsid w:val="0006408F"/>
    <w:rsid w:val="0006421C"/>
    <w:rsid w:val="00064356"/>
    <w:rsid w:val="00065888"/>
    <w:rsid w:val="00065DAE"/>
    <w:rsid w:val="00065FBC"/>
    <w:rsid w:val="00067A23"/>
    <w:rsid w:val="00067B01"/>
    <w:rsid w:val="00067CE8"/>
    <w:rsid w:val="00067DFA"/>
    <w:rsid w:val="00067E89"/>
    <w:rsid w:val="000700DE"/>
    <w:rsid w:val="00071C37"/>
    <w:rsid w:val="00072C53"/>
    <w:rsid w:val="0007380A"/>
    <w:rsid w:val="000748DE"/>
    <w:rsid w:val="00074B1E"/>
    <w:rsid w:val="00075279"/>
    <w:rsid w:val="000754A5"/>
    <w:rsid w:val="00075795"/>
    <w:rsid w:val="00075B7F"/>
    <w:rsid w:val="00075C4A"/>
    <w:rsid w:val="000767BE"/>
    <w:rsid w:val="00076F36"/>
    <w:rsid w:val="00077B4B"/>
    <w:rsid w:val="00077FE2"/>
    <w:rsid w:val="000800D5"/>
    <w:rsid w:val="000806A6"/>
    <w:rsid w:val="0008080E"/>
    <w:rsid w:val="00080BAC"/>
    <w:rsid w:val="0008210B"/>
    <w:rsid w:val="00083327"/>
    <w:rsid w:val="00083A75"/>
    <w:rsid w:val="00083A8D"/>
    <w:rsid w:val="0008668C"/>
    <w:rsid w:val="00086B38"/>
    <w:rsid w:val="00086E2E"/>
    <w:rsid w:val="000872D4"/>
    <w:rsid w:val="00087304"/>
    <w:rsid w:val="00087710"/>
    <w:rsid w:val="00087826"/>
    <w:rsid w:val="0009051B"/>
    <w:rsid w:val="00091865"/>
    <w:rsid w:val="000918B8"/>
    <w:rsid w:val="00091961"/>
    <w:rsid w:val="00092085"/>
    <w:rsid w:val="00092088"/>
    <w:rsid w:val="00092998"/>
    <w:rsid w:val="000935E4"/>
    <w:rsid w:val="00093E00"/>
    <w:rsid w:val="0009551F"/>
    <w:rsid w:val="00096DA4"/>
    <w:rsid w:val="000973AB"/>
    <w:rsid w:val="0009773E"/>
    <w:rsid w:val="000A0420"/>
    <w:rsid w:val="000A1031"/>
    <w:rsid w:val="000A1AB3"/>
    <w:rsid w:val="000A205B"/>
    <w:rsid w:val="000A23C4"/>
    <w:rsid w:val="000A2E72"/>
    <w:rsid w:val="000A3A91"/>
    <w:rsid w:val="000A4013"/>
    <w:rsid w:val="000A5DA1"/>
    <w:rsid w:val="000A62CF"/>
    <w:rsid w:val="000A686A"/>
    <w:rsid w:val="000A7A3E"/>
    <w:rsid w:val="000A7D03"/>
    <w:rsid w:val="000B04A1"/>
    <w:rsid w:val="000B0EB7"/>
    <w:rsid w:val="000B1083"/>
    <w:rsid w:val="000B126C"/>
    <w:rsid w:val="000B18F7"/>
    <w:rsid w:val="000B2626"/>
    <w:rsid w:val="000B3903"/>
    <w:rsid w:val="000B412C"/>
    <w:rsid w:val="000B4FEA"/>
    <w:rsid w:val="000B501D"/>
    <w:rsid w:val="000B51B6"/>
    <w:rsid w:val="000B57B7"/>
    <w:rsid w:val="000B7006"/>
    <w:rsid w:val="000C1EF5"/>
    <w:rsid w:val="000C236E"/>
    <w:rsid w:val="000C23A0"/>
    <w:rsid w:val="000C2A2A"/>
    <w:rsid w:val="000C30F2"/>
    <w:rsid w:val="000C312F"/>
    <w:rsid w:val="000C44A7"/>
    <w:rsid w:val="000C5991"/>
    <w:rsid w:val="000C5A16"/>
    <w:rsid w:val="000C61BA"/>
    <w:rsid w:val="000C622A"/>
    <w:rsid w:val="000C6B46"/>
    <w:rsid w:val="000C7923"/>
    <w:rsid w:val="000D0AA6"/>
    <w:rsid w:val="000D134C"/>
    <w:rsid w:val="000D297B"/>
    <w:rsid w:val="000D2A2E"/>
    <w:rsid w:val="000D2D49"/>
    <w:rsid w:val="000D2FAA"/>
    <w:rsid w:val="000D337F"/>
    <w:rsid w:val="000D34CD"/>
    <w:rsid w:val="000D4893"/>
    <w:rsid w:val="000D4D3B"/>
    <w:rsid w:val="000D520F"/>
    <w:rsid w:val="000D5987"/>
    <w:rsid w:val="000D5A13"/>
    <w:rsid w:val="000D5A2D"/>
    <w:rsid w:val="000D5AC8"/>
    <w:rsid w:val="000D61AA"/>
    <w:rsid w:val="000D6711"/>
    <w:rsid w:val="000D7452"/>
    <w:rsid w:val="000D79EF"/>
    <w:rsid w:val="000E0875"/>
    <w:rsid w:val="000E0966"/>
    <w:rsid w:val="000E1804"/>
    <w:rsid w:val="000E1975"/>
    <w:rsid w:val="000E216E"/>
    <w:rsid w:val="000E2219"/>
    <w:rsid w:val="000E407F"/>
    <w:rsid w:val="000E42F1"/>
    <w:rsid w:val="000E4B8D"/>
    <w:rsid w:val="000E61A2"/>
    <w:rsid w:val="000E664A"/>
    <w:rsid w:val="000E7738"/>
    <w:rsid w:val="000E7FB7"/>
    <w:rsid w:val="000F0938"/>
    <w:rsid w:val="000F0D22"/>
    <w:rsid w:val="000F12C0"/>
    <w:rsid w:val="000F1D32"/>
    <w:rsid w:val="000F1F47"/>
    <w:rsid w:val="000F24FD"/>
    <w:rsid w:val="000F319E"/>
    <w:rsid w:val="000F3518"/>
    <w:rsid w:val="000F3A93"/>
    <w:rsid w:val="000F3C77"/>
    <w:rsid w:val="000F404C"/>
    <w:rsid w:val="000F5B2B"/>
    <w:rsid w:val="000F665D"/>
    <w:rsid w:val="000F7CB2"/>
    <w:rsid w:val="001006EA"/>
    <w:rsid w:val="00100767"/>
    <w:rsid w:val="00100C20"/>
    <w:rsid w:val="0010108A"/>
    <w:rsid w:val="00101F2B"/>
    <w:rsid w:val="001027CC"/>
    <w:rsid w:val="0010355C"/>
    <w:rsid w:val="00103C0D"/>
    <w:rsid w:val="0010482B"/>
    <w:rsid w:val="00105227"/>
    <w:rsid w:val="001058D7"/>
    <w:rsid w:val="00105C3A"/>
    <w:rsid w:val="00106E2E"/>
    <w:rsid w:val="00107023"/>
    <w:rsid w:val="00107387"/>
    <w:rsid w:val="00107D8F"/>
    <w:rsid w:val="00110B1C"/>
    <w:rsid w:val="001116BF"/>
    <w:rsid w:val="00111D98"/>
    <w:rsid w:val="001133ED"/>
    <w:rsid w:val="0011346A"/>
    <w:rsid w:val="00113729"/>
    <w:rsid w:val="00113F11"/>
    <w:rsid w:val="00114007"/>
    <w:rsid w:val="001147A6"/>
    <w:rsid w:val="00115E36"/>
    <w:rsid w:val="001166B4"/>
    <w:rsid w:val="00116B39"/>
    <w:rsid w:val="00116D2D"/>
    <w:rsid w:val="00117025"/>
    <w:rsid w:val="00117891"/>
    <w:rsid w:val="0011795D"/>
    <w:rsid w:val="00117CB7"/>
    <w:rsid w:val="0012025B"/>
    <w:rsid w:val="0012080F"/>
    <w:rsid w:val="0012122D"/>
    <w:rsid w:val="001225B9"/>
    <w:rsid w:val="00122940"/>
    <w:rsid w:val="00123593"/>
    <w:rsid w:val="00123A3A"/>
    <w:rsid w:val="00123CEB"/>
    <w:rsid w:val="00124D36"/>
    <w:rsid w:val="00125DE1"/>
    <w:rsid w:val="00126A94"/>
    <w:rsid w:val="00126C9A"/>
    <w:rsid w:val="001303B5"/>
    <w:rsid w:val="0013056B"/>
    <w:rsid w:val="0013059B"/>
    <w:rsid w:val="0013138F"/>
    <w:rsid w:val="00133525"/>
    <w:rsid w:val="00133842"/>
    <w:rsid w:val="00133B9A"/>
    <w:rsid w:val="00133C3F"/>
    <w:rsid w:val="00135004"/>
    <w:rsid w:val="001358D9"/>
    <w:rsid w:val="001362CE"/>
    <w:rsid w:val="001372FA"/>
    <w:rsid w:val="001373D6"/>
    <w:rsid w:val="00137659"/>
    <w:rsid w:val="00140388"/>
    <w:rsid w:val="001405FE"/>
    <w:rsid w:val="00141248"/>
    <w:rsid w:val="001424F7"/>
    <w:rsid w:val="001428E1"/>
    <w:rsid w:val="00142D4D"/>
    <w:rsid w:val="00142EC9"/>
    <w:rsid w:val="001432FC"/>
    <w:rsid w:val="001433D2"/>
    <w:rsid w:val="001436F9"/>
    <w:rsid w:val="0014448B"/>
    <w:rsid w:val="00144649"/>
    <w:rsid w:val="00144AF3"/>
    <w:rsid w:val="00145E81"/>
    <w:rsid w:val="001509BC"/>
    <w:rsid w:val="0015156E"/>
    <w:rsid w:val="00151C9F"/>
    <w:rsid w:val="00153145"/>
    <w:rsid w:val="00153399"/>
    <w:rsid w:val="00154687"/>
    <w:rsid w:val="00154820"/>
    <w:rsid w:val="00154AEC"/>
    <w:rsid w:val="00155449"/>
    <w:rsid w:val="0015554C"/>
    <w:rsid w:val="00156355"/>
    <w:rsid w:val="0015649F"/>
    <w:rsid w:val="00156921"/>
    <w:rsid w:val="00156CFC"/>
    <w:rsid w:val="001571CE"/>
    <w:rsid w:val="001573F8"/>
    <w:rsid w:val="0015748F"/>
    <w:rsid w:val="00157637"/>
    <w:rsid w:val="00157793"/>
    <w:rsid w:val="00157D8D"/>
    <w:rsid w:val="0016003C"/>
    <w:rsid w:val="0016016B"/>
    <w:rsid w:val="00160AB1"/>
    <w:rsid w:val="001613B2"/>
    <w:rsid w:val="001615C1"/>
    <w:rsid w:val="001615DC"/>
    <w:rsid w:val="00161870"/>
    <w:rsid w:val="00161E30"/>
    <w:rsid w:val="0016279D"/>
    <w:rsid w:val="0016294C"/>
    <w:rsid w:val="00163122"/>
    <w:rsid w:val="001634B0"/>
    <w:rsid w:val="00163C04"/>
    <w:rsid w:val="00165632"/>
    <w:rsid w:val="0016573C"/>
    <w:rsid w:val="00165A46"/>
    <w:rsid w:val="00165A75"/>
    <w:rsid w:val="00165ADA"/>
    <w:rsid w:val="00165F5C"/>
    <w:rsid w:val="00166088"/>
    <w:rsid w:val="00166579"/>
    <w:rsid w:val="00166B8A"/>
    <w:rsid w:val="00167834"/>
    <w:rsid w:val="00167925"/>
    <w:rsid w:val="0017072B"/>
    <w:rsid w:val="00170743"/>
    <w:rsid w:val="00170EA0"/>
    <w:rsid w:val="00171C64"/>
    <w:rsid w:val="00171EA9"/>
    <w:rsid w:val="0017280C"/>
    <w:rsid w:val="0017294B"/>
    <w:rsid w:val="00175D9E"/>
    <w:rsid w:val="00176731"/>
    <w:rsid w:val="00176E81"/>
    <w:rsid w:val="00177484"/>
    <w:rsid w:val="00180695"/>
    <w:rsid w:val="00180A60"/>
    <w:rsid w:val="00181612"/>
    <w:rsid w:val="001833B6"/>
    <w:rsid w:val="00183A2B"/>
    <w:rsid w:val="0018446A"/>
    <w:rsid w:val="00184ABF"/>
    <w:rsid w:val="00184BCC"/>
    <w:rsid w:val="001853C0"/>
    <w:rsid w:val="0018547D"/>
    <w:rsid w:val="00185D88"/>
    <w:rsid w:val="00186354"/>
    <w:rsid w:val="001878A9"/>
    <w:rsid w:val="001879E8"/>
    <w:rsid w:val="001901A2"/>
    <w:rsid w:val="001904EF"/>
    <w:rsid w:val="0019087F"/>
    <w:rsid w:val="00190DA1"/>
    <w:rsid w:val="001913B7"/>
    <w:rsid w:val="00192DF5"/>
    <w:rsid w:val="0019335C"/>
    <w:rsid w:val="001933DF"/>
    <w:rsid w:val="00193CFC"/>
    <w:rsid w:val="00193FBE"/>
    <w:rsid w:val="00195228"/>
    <w:rsid w:val="001967B2"/>
    <w:rsid w:val="00196AFA"/>
    <w:rsid w:val="00197EE8"/>
    <w:rsid w:val="001A00C0"/>
    <w:rsid w:val="001A0274"/>
    <w:rsid w:val="001A0ED5"/>
    <w:rsid w:val="001A1995"/>
    <w:rsid w:val="001A24A3"/>
    <w:rsid w:val="001A24B9"/>
    <w:rsid w:val="001A2927"/>
    <w:rsid w:val="001A29BF"/>
    <w:rsid w:val="001A2E28"/>
    <w:rsid w:val="001A38A6"/>
    <w:rsid w:val="001A3C4A"/>
    <w:rsid w:val="001A3EAF"/>
    <w:rsid w:val="001A5158"/>
    <w:rsid w:val="001A55D5"/>
    <w:rsid w:val="001A6093"/>
    <w:rsid w:val="001A61DE"/>
    <w:rsid w:val="001A6B6B"/>
    <w:rsid w:val="001A6E35"/>
    <w:rsid w:val="001A72A2"/>
    <w:rsid w:val="001A74C5"/>
    <w:rsid w:val="001A7985"/>
    <w:rsid w:val="001A7F50"/>
    <w:rsid w:val="001B018B"/>
    <w:rsid w:val="001B01E3"/>
    <w:rsid w:val="001B0362"/>
    <w:rsid w:val="001B0961"/>
    <w:rsid w:val="001B1F2D"/>
    <w:rsid w:val="001B20DE"/>
    <w:rsid w:val="001B256C"/>
    <w:rsid w:val="001B2B57"/>
    <w:rsid w:val="001B2D22"/>
    <w:rsid w:val="001B2F0D"/>
    <w:rsid w:val="001B359C"/>
    <w:rsid w:val="001B3921"/>
    <w:rsid w:val="001B47E7"/>
    <w:rsid w:val="001B4830"/>
    <w:rsid w:val="001B4BE6"/>
    <w:rsid w:val="001B5513"/>
    <w:rsid w:val="001B5CD1"/>
    <w:rsid w:val="001B64B0"/>
    <w:rsid w:val="001C017A"/>
    <w:rsid w:val="001C186F"/>
    <w:rsid w:val="001C18BE"/>
    <w:rsid w:val="001C1E59"/>
    <w:rsid w:val="001C2794"/>
    <w:rsid w:val="001C3596"/>
    <w:rsid w:val="001C3F13"/>
    <w:rsid w:val="001C401C"/>
    <w:rsid w:val="001C4555"/>
    <w:rsid w:val="001C4FF4"/>
    <w:rsid w:val="001C5200"/>
    <w:rsid w:val="001C5649"/>
    <w:rsid w:val="001C57C1"/>
    <w:rsid w:val="001C65CF"/>
    <w:rsid w:val="001C6602"/>
    <w:rsid w:val="001C69BB"/>
    <w:rsid w:val="001C6AC8"/>
    <w:rsid w:val="001C6D45"/>
    <w:rsid w:val="001C710C"/>
    <w:rsid w:val="001C761B"/>
    <w:rsid w:val="001C7F11"/>
    <w:rsid w:val="001D0B96"/>
    <w:rsid w:val="001D0E62"/>
    <w:rsid w:val="001D16E2"/>
    <w:rsid w:val="001D26DA"/>
    <w:rsid w:val="001D336D"/>
    <w:rsid w:val="001D4577"/>
    <w:rsid w:val="001D47BE"/>
    <w:rsid w:val="001D5291"/>
    <w:rsid w:val="001D5F60"/>
    <w:rsid w:val="001D5FB2"/>
    <w:rsid w:val="001D7154"/>
    <w:rsid w:val="001D73B5"/>
    <w:rsid w:val="001D762C"/>
    <w:rsid w:val="001D7BF4"/>
    <w:rsid w:val="001D7E85"/>
    <w:rsid w:val="001E0687"/>
    <w:rsid w:val="001E1D11"/>
    <w:rsid w:val="001E1E6C"/>
    <w:rsid w:val="001E2409"/>
    <w:rsid w:val="001E263E"/>
    <w:rsid w:val="001E2C04"/>
    <w:rsid w:val="001E31F2"/>
    <w:rsid w:val="001E375E"/>
    <w:rsid w:val="001E3BBE"/>
    <w:rsid w:val="001E4669"/>
    <w:rsid w:val="001E48FC"/>
    <w:rsid w:val="001E4A32"/>
    <w:rsid w:val="001E4E56"/>
    <w:rsid w:val="001E6487"/>
    <w:rsid w:val="001E7B04"/>
    <w:rsid w:val="001F06B5"/>
    <w:rsid w:val="001F0DD8"/>
    <w:rsid w:val="001F0F2F"/>
    <w:rsid w:val="001F1402"/>
    <w:rsid w:val="001F1A12"/>
    <w:rsid w:val="001F1A4A"/>
    <w:rsid w:val="001F2832"/>
    <w:rsid w:val="001F289B"/>
    <w:rsid w:val="001F2DC2"/>
    <w:rsid w:val="001F2E4C"/>
    <w:rsid w:val="001F3A58"/>
    <w:rsid w:val="001F4515"/>
    <w:rsid w:val="001F4C2F"/>
    <w:rsid w:val="001F57D5"/>
    <w:rsid w:val="001F5D54"/>
    <w:rsid w:val="001F6690"/>
    <w:rsid w:val="001F6F5B"/>
    <w:rsid w:val="00200AE1"/>
    <w:rsid w:val="00201856"/>
    <w:rsid w:val="00201E57"/>
    <w:rsid w:val="00202086"/>
    <w:rsid w:val="00202C48"/>
    <w:rsid w:val="00202FD1"/>
    <w:rsid w:val="00202FF0"/>
    <w:rsid w:val="0020482B"/>
    <w:rsid w:val="00204896"/>
    <w:rsid w:val="0020491C"/>
    <w:rsid w:val="00205BE6"/>
    <w:rsid w:val="00205D65"/>
    <w:rsid w:val="0020611D"/>
    <w:rsid w:val="002063CB"/>
    <w:rsid w:val="0020721A"/>
    <w:rsid w:val="002074A3"/>
    <w:rsid w:val="00207800"/>
    <w:rsid w:val="00211108"/>
    <w:rsid w:val="00211FB3"/>
    <w:rsid w:val="00212529"/>
    <w:rsid w:val="00213A36"/>
    <w:rsid w:val="00213AF8"/>
    <w:rsid w:val="00213E78"/>
    <w:rsid w:val="00214198"/>
    <w:rsid w:val="00214CD2"/>
    <w:rsid w:val="00216A78"/>
    <w:rsid w:val="00216C0B"/>
    <w:rsid w:val="00220352"/>
    <w:rsid w:val="002205D4"/>
    <w:rsid w:val="0022086A"/>
    <w:rsid w:val="00220EEC"/>
    <w:rsid w:val="002224D7"/>
    <w:rsid w:val="002226ED"/>
    <w:rsid w:val="002228C8"/>
    <w:rsid w:val="002229C3"/>
    <w:rsid w:val="00222CFB"/>
    <w:rsid w:val="0022509B"/>
    <w:rsid w:val="00225417"/>
    <w:rsid w:val="00226373"/>
    <w:rsid w:val="002267A0"/>
    <w:rsid w:val="002274D7"/>
    <w:rsid w:val="00227C2D"/>
    <w:rsid w:val="002302BA"/>
    <w:rsid w:val="00230832"/>
    <w:rsid w:val="00231E33"/>
    <w:rsid w:val="00231EDE"/>
    <w:rsid w:val="0023251C"/>
    <w:rsid w:val="00232E38"/>
    <w:rsid w:val="002330CB"/>
    <w:rsid w:val="00233C12"/>
    <w:rsid w:val="002355D0"/>
    <w:rsid w:val="002360AC"/>
    <w:rsid w:val="00237BD1"/>
    <w:rsid w:val="00237C52"/>
    <w:rsid w:val="00237E70"/>
    <w:rsid w:val="00240029"/>
    <w:rsid w:val="00241D0B"/>
    <w:rsid w:val="00242246"/>
    <w:rsid w:val="002424DA"/>
    <w:rsid w:val="0024286B"/>
    <w:rsid w:val="00242AF7"/>
    <w:rsid w:val="0024377C"/>
    <w:rsid w:val="002442CC"/>
    <w:rsid w:val="00245774"/>
    <w:rsid w:val="00247072"/>
    <w:rsid w:val="0025080D"/>
    <w:rsid w:val="00250A61"/>
    <w:rsid w:val="00250E78"/>
    <w:rsid w:val="0025104B"/>
    <w:rsid w:val="002511E3"/>
    <w:rsid w:val="00251966"/>
    <w:rsid w:val="00251BE6"/>
    <w:rsid w:val="002520FF"/>
    <w:rsid w:val="00252A62"/>
    <w:rsid w:val="00254FFB"/>
    <w:rsid w:val="00255929"/>
    <w:rsid w:val="002559FA"/>
    <w:rsid w:val="00255A7F"/>
    <w:rsid w:val="00255B5A"/>
    <w:rsid w:val="00255E95"/>
    <w:rsid w:val="002566BF"/>
    <w:rsid w:val="00256927"/>
    <w:rsid w:val="00256DF3"/>
    <w:rsid w:val="00256F39"/>
    <w:rsid w:val="00256F78"/>
    <w:rsid w:val="002608B2"/>
    <w:rsid w:val="00262352"/>
    <w:rsid w:val="00262EF2"/>
    <w:rsid w:val="00263075"/>
    <w:rsid w:val="00263873"/>
    <w:rsid w:val="00263B88"/>
    <w:rsid w:val="00264426"/>
    <w:rsid w:val="00264A10"/>
    <w:rsid w:val="00264E7B"/>
    <w:rsid w:val="00265BB2"/>
    <w:rsid w:val="00266168"/>
    <w:rsid w:val="00266ADF"/>
    <w:rsid w:val="00266F44"/>
    <w:rsid w:val="00267A86"/>
    <w:rsid w:val="00267D36"/>
    <w:rsid w:val="002701A1"/>
    <w:rsid w:val="002712B9"/>
    <w:rsid w:val="00271788"/>
    <w:rsid w:val="002718A1"/>
    <w:rsid w:val="002721B7"/>
    <w:rsid w:val="00272375"/>
    <w:rsid w:val="00272444"/>
    <w:rsid w:val="00272DA5"/>
    <w:rsid w:val="00272DDD"/>
    <w:rsid w:val="00273025"/>
    <w:rsid w:val="0027358F"/>
    <w:rsid w:val="00273ABB"/>
    <w:rsid w:val="0027492B"/>
    <w:rsid w:val="00275399"/>
    <w:rsid w:val="0027541E"/>
    <w:rsid w:val="00275D86"/>
    <w:rsid w:val="0027775C"/>
    <w:rsid w:val="00277984"/>
    <w:rsid w:val="00277A7C"/>
    <w:rsid w:val="00277C70"/>
    <w:rsid w:val="00280972"/>
    <w:rsid w:val="002810ED"/>
    <w:rsid w:val="00281381"/>
    <w:rsid w:val="00281D81"/>
    <w:rsid w:val="00281E2D"/>
    <w:rsid w:val="00281E87"/>
    <w:rsid w:val="0028207D"/>
    <w:rsid w:val="00282515"/>
    <w:rsid w:val="0028264E"/>
    <w:rsid w:val="00284C3D"/>
    <w:rsid w:val="002856AB"/>
    <w:rsid w:val="0028654C"/>
    <w:rsid w:val="0028744B"/>
    <w:rsid w:val="00287516"/>
    <w:rsid w:val="00287829"/>
    <w:rsid w:val="002902BE"/>
    <w:rsid w:val="002903CA"/>
    <w:rsid w:val="002908A1"/>
    <w:rsid w:val="002929EF"/>
    <w:rsid w:val="00292EA8"/>
    <w:rsid w:val="00293D3D"/>
    <w:rsid w:val="00293E09"/>
    <w:rsid w:val="00294944"/>
    <w:rsid w:val="00294BC1"/>
    <w:rsid w:val="0029506C"/>
    <w:rsid w:val="0029584B"/>
    <w:rsid w:val="00295DC9"/>
    <w:rsid w:val="00296736"/>
    <w:rsid w:val="00297293"/>
    <w:rsid w:val="0029774B"/>
    <w:rsid w:val="002A0CF3"/>
    <w:rsid w:val="002A148B"/>
    <w:rsid w:val="002A3644"/>
    <w:rsid w:val="002A3870"/>
    <w:rsid w:val="002A3E66"/>
    <w:rsid w:val="002A3F4C"/>
    <w:rsid w:val="002A4304"/>
    <w:rsid w:val="002A486F"/>
    <w:rsid w:val="002A5BA6"/>
    <w:rsid w:val="002A618F"/>
    <w:rsid w:val="002A6693"/>
    <w:rsid w:val="002A6CB5"/>
    <w:rsid w:val="002A7C60"/>
    <w:rsid w:val="002A7FB0"/>
    <w:rsid w:val="002B090B"/>
    <w:rsid w:val="002B0A67"/>
    <w:rsid w:val="002B0C4D"/>
    <w:rsid w:val="002B1959"/>
    <w:rsid w:val="002B21BB"/>
    <w:rsid w:val="002B24F6"/>
    <w:rsid w:val="002B3132"/>
    <w:rsid w:val="002B358D"/>
    <w:rsid w:val="002B3763"/>
    <w:rsid w:val="002B4C4E"/>
    <w:rsid w:val="002B5318"/>
    <w:rsid w:val="002B54B4"/>
    <w:rsid w:val="002B5709"/>
    <w:rsid w:val="002B58DB"/>
    <w:rsid w:val="002B5926"/>
    <w:rsid w:val="002B59F6"/>
    <w:rsid w:val="002B5A9C"/>
    <w:rsid w:val="002B5BC2"/>
    <w:rsid w:val="002B5E70"/>
    <w:rsid w:val="002B601F"/>
    <w:rsid w:val="002B62E3"/>
    <w:rsid w:val="002B6BA7"/>
    <w:rsid w:val="002B6CC1"/>
    <w:rsid w:val="002B7838"/>
    <w:rsid w:val="002C0036"/>
    <w:rsid w:val="002C1AFA"/>
    <w:rsid w:val="002C2068"/>
    <w:rsid w:val="002C2A16"/>
    <w:rsid w:val="002C2A55"/>
    <w:rsid w:val="002C2B8A"/>
    <w:rsid w:val="002C30F0"/>
    <w:rsid w:val="002C36C9"/>
    <w:rsid w:val="002C39A2"/>
    <w:rsid w:val="002C3BF1"/>
    <w:rsid w:val="002C3EF6"/>
    <w:rsid w:val="002C49C5"/>
    <w:rsid w:val="002C4DA4"/>
    <w:rsid w:val="002C52F3"/>
    <w:rsid w:val="002C6613"/>
    <w:rsid w:val="002C7DFD"/>
    <w:rsid w:val="002D0126"/>
    <w:rsid w:val="002D0EFE"/>
    <w:rsid w:val="002D10B8"/>
    <w:rsid w:val="002D2780"/>
    <w:rsid w:val="002D2AE9"/>
    <w:rsid w:val="002D3DFA"/>
    <w:rsid w:val="002D4843"/>
    <w:rsid w:val="002D4DAE"/>
    <w:rsid w:val="002D4E93"/>
    <w:rsid w:val="002D71E2"/>
    <w:rsid w:val="002D739E"/>
    <w:rsid w:val="002E0D88"/>
    <w:rsid w:val="002E1259"/>
    <w:rsid w:val="002E12E1"/>
    <w:rsid w:val="002E13AB"/>
    <w:rsid w:val="002E3156"/>
    <w:rsid w:val="002E33D7"/>
    <w:rsid w:val="002E35CD"/>
    <w:rsid w:val="002E3B4E"/>
    <w:rsid w:val="002E3CBA"/>
    <w:rsid w:val="002E42A6"/>
    <w:rsid w:val="002E4590"/>
    <w:rsid w:val="002E46B7"/>
    <w:rsid w:val="002E47F2"/>
    <w:rsid w:val="002E4D56"/>
    <w:rsid w:val="002E551F"/>
    <w:rsid w:val="002E5F5A"/>
    <w:rsid w:val="002E6285"/>
    <w:rsid w:val="002E676A"/>
    <w:rsid w:val="002E6EE1"/>
    <w:rsid w:val="002E7552"/>
    <w:rsid w:val="002E764D"/>
    <w:rsid w:val="002E7C79"/>
    <w:rsid w:val="002F0584"/>
    <w:rsid w:val="002F0CCF"/>
    <w:rsid w:val="002F114E"/>
    <w:rsid w:val="002F18B4"/>
    <w:rsid w:val="002F1A25"/>
    <w:rsid w:val="002F2A89"/>
    <w:rsid w:val="002F3299"/>
    <w:rsid w:val="002F3CC4"/>
    <w:rsid w:val="002F4983"/>
    <w:rsid w:val="002F5111"/>
    <w:rsid w:val="002F5501"/>
    <w:rsid w:val="002F5CB3"/>
    <w:rsid w:val="002F62AB"/>
    <w:rsid w:val="002F6903"/>
    <w:rsid w:val="00300447"/>
    <w:rsid w:val="0030061E"/>
    <w:rsid w:val="003009E0"/>
    <w:rsid w:val="00301020"/>
    <w:rsid w:val="00301119"/>
    <w:rsid w:val="0030326E"/>
    <w:rsid w:val="00303BAE"/>
    <w:rsid w:val="00303E2E"/>
    <w:rsid w:val="00304CCF"/>
    <w:rsid w:val="00304CE0"/>
    <w:rsid w:val="00304D66"/>
    <w:rsid w:val="003050AD"/>
    <w:rsid w:val="00305252"/>
    <w:rsid w:val="00305512"/>
    <w:rsid w:val="00305F70"/>
    <w:rsid w:val="00305FDB"/>
    <w:rsid w:val="00306055"/>
    <w:rsid w:val="00306172"/>
    <w:rsid w:val="00307B60"/>
    <w:rsid w:val="00311991"/>
    <w:rsid w:val="00311C84"/>
    <w:rsid w:val="003121DB"/>
    <w:rsid w:val="0031221C"/>
    <w:rsid w:val="0031231F"/>
    <w:rsid w:val="00312629"/>
    <w:rsid w:val="003132DA"/>
    <w:rsid w:val="00313CA3"/>
    <w:rsid w:val="00313E5F"/>
    <w:rsid w:val="00315122"/>
    <w:rsid w:val="00315270"/>
    <w:rsid w:val="003201FB"/>
    <w:rsid w:val="003203E6"/>
    <w:rsid w:val="0032052C"/>
    <w:rsid w:val="0032177E"/>
    <w:rsid w:val="00321938"/>
    <w:rsid w:val="00321C30"/>
    <w:rsid w:val="00321E1E"/>
    <w:rsid w:val="0032385C"/>
    <w:rsid w:val="00323B1E"/>
    <w:rsid w:val="00323BF4"/>
    <w:rsid w:val="0032477B"/>
    <w:rsid w:val="0032511F"/>
    <w:rsid w:val="00325964"/>
    <w:rsid w:val="003260E0"/>
    <w:rsid w:val="0032631B"/>
    <w:rsid w:val="00326A2B"/>
    <w:rsid w:val="00326C0D"/>
    <w:rsid w:val="003270D9"/>
    <w:rsid w:val="00327A6F"/>
    <w:rsid w:val="0033019B"/>
    <w:rsid w:val="00330E42"/>
    <w:rsid w:val="00330F33"/>
    <w:rsid w:val="00331BB9"/>
    <w:rsid w:val="00332FC2"/>
    <w:rsid w:val="003330B2"/>
    <w:rsid w:val="00333950"/>
    <w:rsid w:val="0033478D"/>
    <w:rsid w:val="00334D41"/>
    <w:rsid w:val="00336004"/>
    <w:rsid w:val="003365C8"/>
    <w:rsid w:val="003370BF"/>
    <w:rsid w:val="003371A5"/>
    <w:rsid w:val="0033751A"/>
    <w:rsid w:val="00340370"/>
    <w:rsid w:val="00340440"/>
    <w:rsid w:val="00340EDA"/>
    <w:rsid w:val="00341C10"/>
    <w:rsid w:val="00341D05"/>
    <w:rsid w:val="00341F08"/>
    <w:rsid w:val="003424E1"/>
    <w:rsid w:val="0034455A"/>
    <w:rsid w:val="00344E70"/>
    <w:rsid w:val="003452C7"/>
    <w:rsid w:val="00345FFD"/>
    <w:rsid w:val="00346595"/>
    <w:rsid w:val="003477EE"/>
    <w:rsid w:val="0035068C"/>
    <w:rsid w:val="0035070E"/>
    <w:rsid w:val="00350F99"/>
    <w:rsid w:val="00351147"/>
    <w:rsid w:val="00351CC2"/>
    <w:rsid w:val="00351D09"/>
    <w:rsid w:val="00352ADF"/>
    <w:rsid w:val="00352C7B"/>
    <w:rsid w:val="00352D73"/>
    <w:rsid w:val="00352EE5"/>
    <w:rsid w:val="00353426"/>
    <w:rsid w:val="0035414C"/>
    <w:rsid w:val="00354B0A"/>
    <w:rsid w:val="00354B5B"/>
    <w:rsid w:val="00355786"/>
    <w:rsid w:val="00355B83"/>
    <w:rsid w:val="003561B1"/>
    <w:rsid w:val="00357684"/>
    <w:rsid w:val="00357D84"/>
    <w:rsid w:val="00357F46"/>
    <w:rsid w:val="0036196F"/>
    <w:rsid w:val="003624D2"/>
    <w:rsid w:val="00362914"/>
    <w:rsid w:val="00362D29"/>
    <w:rsid w:val="00362F8C"/>
    <w:rsid w:val="00363C73"/>
    <w:rsid w:val="00364F19"/>
    <w:rsid w:val="00365711"/>
    <w:rsid w:val="00365BEB"/>
    <w:rsid w:val="00366593"/>
    <w:rsid w:val="00367350"/>
    <w:rsid w:val="00367A24"/>
    <w:rsid w:val="003701B2"/>
    <w:rsid w:val="00371116"/>
    <w:rsid w:val="003712E4"/>
    <w:rsid w:val="0037242B"/>
    <w:rsid w:val="00372D72"/>
    <w:rsid w:val="0037580B"/>
    <w:rsid w:val="00375F42"/>
    <w:rsid w:val="0037667D"/>
    <w:rsid w:val="003770A7"/>
    <w:rsid w:val="00377282"/>
    <w:rsid w:val="003773A5"/>
    <w:rsid w:val="00377513"/>
    <w:rsid w:val="0037782A"/>
    <w:rsid w:val="00377CBF"/>
    <w:rsid w:val="00377FE5"/>
    <w:rsid w:val="00380889"/>
    <w:rsid w:val="003810CC"/>
    <w:rsid w:val="003823B0"/>
    <w:rsid w:val="00382409"/>
    <w:rsid w:val="00382DAF"/>
    <w:rsid w:val="00383024"/>
    <w:rsid w:val="003832DB"/>
    <w:rsid w:val="00383551"/>
    <w:rsid w:val="00383885"/>
    <w:rsid w:val="00384642"/>
    <w:rsid w:val="00384919"/>
    <w:rsid w:val="00384BF5"/>
    <w:rsid w:val="00385A5C"/>
    <w:rsid w:val="0038636C"/>
    <w:rsid w:val="003865D5"/>
    <w:rsid w:val="00386B65"/>
    <w:rsid w:val="00387984"/>
    <w:rsid w:val="00387A28"/>
    <w:rsid w:val="0039066A"/>
    <w:rsid w:val="003907C8"/>
    <w:rsid w:val="0039183D"/>
    <w:rsid w:val="00391A88"/>
    <w:rsid w:val="00391EBA"/>
    <w:rsid w:val="00392A29"/>
    <w:rsid w:val="00393AD6"/>
    <w:rsid w:val="00393EC0"/>
    <w:rsid w:val="0039405E"/>
    <w:rsid w:val="003944A1"/>
    <w:rsid w:val="00394D2C"/>
    <w:rsid w:val="00395220"/>
    <w:rsid w:val="0039602C"/>
    <w:rsid w:val="003969A5"/>
    <w:rsid w:val="00396EBD"/>
    <w:rsid w:val="00397511"/>
    <w:rsid w:val="003975D7"/>
    <w:rsid w:val="003A045F"/>
    <w:rsid w:val="003A064D"/>
    <w:rsid w:val="003A0BEB"/>
    <w:rsid w:val="003A0F2C"/>
    <w:rsid w:val="003A16A6"/>
    <w:rsid w:val="003A1F73"/>
    <w:rsid w:val="003A2085"/>
    <w:rsid w:val="003A218A"/>
    <w:rsid w:val="003A2205"/>
    <w:rsid w:val="003A2506"/>
    <w:rsid w:val="003A407D"/>
    <w:rsid w:val="003A43E1"/>
    <w:rsid w:val="003A4522"/>
    <w:rsid w:val="003A60BE"/>
    <w:rsid w:val="003A6653"/>
    <w:rsid w:val="003A7D51"/>
    <w:rsid w:val="003B0870"/>
    <w:rsid w:val="003B14A8"/>
    <w:rsid w:val="003B1BEC"/>
    <w:rsid w:val="003B3544"/>
    <w:rsid w:val="003B43F6"/>
    <w:rsid w:val="003B4FAC"/>
    <w:rsid w:val="003B5B47"/>
    <w:rsid w:val="003B5C3E"/>
    <w:rsid w:val="003B630D"/>
    <w:rsid w:val="003B6B6D"/>
    <w:rsid w:val="003B7934"/>
    <w:rsid w:val="003B7970"/>
    <w:rsid w:val="003B7B89"/>
    <w:rsid w:val="003C1735"/>
    <w:rsid w:val="003C1812"/>
    <w:rsid w:val="003C1AA7"/>
    <w:rsid w:val="003C1E7A"/>
    <w:rsid w:val="003C2A13"/>
    <w:rsid w:val="003C3B92"/>
    <w:rsid w:val="003C4845"/>
    <w:rsid w:val="003C4AF3"/>
    <w:rsid w:val="003C4D76"/>
    <w:rsid w:val="003C531E"/>
    <w:rsid w:val="003C72F6"/>
    <w:rsid w:val="003C7686"/>
    <w:rsid w:val="003C7C52"/>
    <w:rsid w:val="003D09A4"/>
    <w:rsid w:val="003D0F79"/>
    <w:rsid w:val="003D1A2B"/>
    <w:rsid w:val="003D2718"/>
    <w:rsid w:val="003D2BA2"/>
    <w:rsid w:val="003D2C16"/>
    <w:rsid w:val="003D2D9F"/>
    <w:rsid w:val="003D442E"/>
    <w:rsid w:val="003D44C5"/>
    <w:rsid w:val="003D5482"/>
    <w:rsid w:val="003D585E"/>
    <w:rsid w:val="003D5AF8"/>
    <w:rsid w:val="003D5DD6"/>
    <w:rsid w:val="003D5F43"/>
    <w:rsid w:val="003D634D"/>
    <w:rsid w:val="003D7152"/>
    <w:rsid w:val="003D7D64"/>
    <w:rsid w:val="003E0661"/>
    <w:rsid w:val="003E17F3"/>
    <w:rsid w:val="003E19DB"/>
    <w:rsid w:val="003E1AD6"/>
    <w:rsid w:val="003E262F"/>
    <w:rsid w:val="003E28C1"/>
    <w:rsid w:val="003E2F36"/>
    <w:rsid w:val="003E3D0F"/>
    <w:rsid w:val="003E464A"/>
    <w:rsid w:val="003E4D8A"/>
    <w:rsid w:val="003E5EB0"/>
    <w:rsid w:val="003E62C7"/>
    <w:rsid w:val="003E688E"/>
    <w:rsid w:val="003E7D1D"/>
    <w:rsid w:val="003F0310"/>
    <w:rsid w:val="003F05FA"/>
    <w:rsid w:val="003F0C95"/>
    <w:rsid w:val="003F1031"/>
    <w:rsid w:val="003F1D75"/>
    <w:rsid w:val="003F2230"/>
    <w:rsid w:val="003F238A"/>
    <w:rsid w:val="003F24AE"/>
    <w:rsid w:val="003F2646"/>
    <w:rsid w:val="003F2FFC"/>
    <w:rsid w:val="003F31D1"/>
    <w:rsid w:val="003F44D9"/>
    <w:rsid w:val="003F4633"/>
    <w:rsid w:val="003F55A8"/>
    <w:rsid w:val="003F56DC"/>
    <w:rsid w:val="003F5D1F"/>
    <w:rsid w:val="003F5F24"/>
    <w:rsid w:val="003F6045"/>
    <w:rsid w:val="003F61A3"/>
    <w:rsid w:val="003F7646"/>
    <w:rsid w:val="0040045C"/>
    <w:rsid w:val="004005DA"/>
    <w:rsid w:val="00401D7F"/>
    <w:rsid w:val="00401F2B"/>
    <w:rsid w:val="00402332"/>
    <w:rsid w:val="004023F0"/>
    <w:rsid w:val="0040281A"/>
    <w:rsid w:val="00402EF5"/>
    <w:rsid w:val="00404D1F"/>
    <w:rsid w:val="00404D3D"/>
    <w:rsid w:val="00404DC5"/>
    <w:rsid w:val="00405B3F"/>
    <w:rsid w:val="00405C4D"/>
    <w:rsid w:val="00406473"/>
    <w:rsid w:val="00406512"/>
    <w:rsid w:val="00406817"/>
    <w:rsid w:val="004068E0"/>
    <w:rsid w:val="00406FF2"/>
    <w:rsid w:val="00407542"/>
    <w:rsid w:val="00407699"/>
    <w:rsid w:val="004078B0"/>
    <w:rsid w:val="00407971"/>
    <w:rsid w:val="00407D11"/>
    <w:rsid w:val="00411DFE"/>
    <w:rsid w:val="0041263E"/>
    <w:rsid w:val="0041316F"/>
    <w:rsid w:val="00413715"/>
    <w:rsid w:val="00413ED6"/>
    <w:rsid w:val="004149BB"/>
    <w:rsid w:val="004156B8"/>
    <w:rsid w:val="00415B00"/>
    <w:rsid w:val="00415B01"/>
    <w:rsid w:val="00415B0F"/>
    <w:rsid w:val="00416D86"/>
    <w:rsid w:val="004171BF"/>
    <w:rsid w:val="0041770A"/>
    <w:rsid w:val="004206DC"/>
    <w:rsid w:val="004211FB"/>
    <w:rsid w:val="004215E1"/>
    <w:rsid w:val="00421BE6"/>
    <w:rsid w:val="00421D52"/>
    <w:rsid w:val="004223E4"/>
    <w:rsid w:val="00422B88"/>
    <w:rsid w:val="00423A7D"/>
    <w:rsid w:val="00424E85"/>
    <w:rsid w:val="004252B9"/>
    <w:rsid w:val="00425C5A"/>
    <w:rsid w:val="00425FFC"/>
    <w:rsid w:val="004265C3"/>
    <w:rsid w:val="004266BE"/>
    <w:rsid w:val="00427774"/>
    <w:rsid w:val="00427C6D"/>
    <w:rsid w:val="00427F99"/>
    <w:rsid w:val="00430196"/>
    <w:rsid w:val="004303FB"/>
    <w:rsid w:val="00430E87"/>
    <w:rsid w:val="00431E29"/>
    <w:rsid w:val="004329FE"/>
    <w:rsid w:val="00432E25"/>
    <w:rsid w:val="004331F6"/>
    <w:rsid w:val="004332DE"/>
    <w:rsid w:val="00434226"/>
    <w:rsid w:val="00434C40"/>
    <w:rsid w:val="00435E7A"/>
    <w:rsid w:val="00435EE1"/>
    <w:rsid w:val="00436486"/>
    <w:rsid w:val="0043658B"/>
    <w:rsid w:val="00436B6A"/>
    <w:rsid w:val="00437653"/>
    <w:rsid w:val="00440BAA"/>
    <w:rsid w:val="00441119"/>
    <w:rsid w:val="00441247"/>
    <w:rsid w:val="00441AEE"/>
    <w:rsid w:val="00441DC3"/>
    <w:rsid w:val="00441F9C"/>
    <w:rsid w:val="00442629"/>
    <w:rsid w:val="00442991"/>
    <w:rsid w:val="00442D44"/>
    <w:rsid w:val="00443166"/>
    <w:rsid w:val="00444576"/>
    <w:rsid w:val="00445494"/>
    <w:rsid w:val="00445DE7"/>
    <w:rsid w:val="0044615C"/>
    <w:rsid w:val="0044621C"/>
    <w:rsid w:val="00446B5C"/>
    <w:rsid w:val="00447C6C"/>
    <w:rsid w:val="00450327"/>
    <w:rsid w:val="00450B6D"/>
    <w:rsid w:val="00451680"/>
    <w:rsid w:val="004518AC"/>
    <w:rsid w:val="00452202"/>
    <w:rsid w:val="00452CCE"/>
    <w:rsid w:val="004538F6"/>
    <w:rsid w:val="00454248"/>
    <w:rsid w:val="00454AAE"/>
    <w:rsid w:val="00454FCC"/>
    <w:rsid w:val="004551EE"/>
    <w:rsid w:val="00455487"/>
    <w:rsid w:val="00455679"/>
    <w:rsid w:val="00455DBE"/>
    <w:rsid w:val="004573DD"/>
    <w:rsid w:val="004577A1"/>
    <w:rsid w:val="00460C00"/>
    <w:rsid w:val="004610EF"/>
    <w:rsid w:val="00461B69"/>
    <w:rsid w:val="00461BCF"/>
    <w:rsid w:val="00461E31"/>
    <w:rsid w:val="004623CE"/>
    <w:rsid w:val="00463A18"/>
    <w:rsid w:val="00463A55"/>
    <w:rsid w:val="00463C36"/>
    <w:rsid w:val="004648DD"/>
    <w:rsid w:val="00464AE4"/>
    <w:rsid w:val="004650FF"/>
    <w:rsid w:val="00465627"/>
    <w:rsid w:val="00465AED"/>
    <w:rsid w:val="00466AE4"/>
    <w:rsid w:val="00467030"/>
    <w:rsid w:val="0047058A"/>
    <w:rsid w:val="00470B51"/>
    <w:rsid w:val="004717B2"/>
    <w:rsid w:val="00471BC4"/>
    <w:rsid w:val="00471F5E"/>
    <w:rsid w:val="0047204B"/>
    <w:rsid w:val="00472341"/>
    <w:rsid w:val="00472659"/>
    <w:rsid w:val="00472943"/>
    <w:rsid w:val="00473153"/>
    <w:rsid w:val="00473B6C"/>
    <w:rsid w:val="00473DD8"/>
    <w:rsid w:val="00475975"/>
    <w:rsid w:val="00475C97"/>
    <w:rsid w:val="00475ECB"/>
    <w:rsid w:val="00476264"/>
    <w:rsid w:val="004769DD"/>
    <w:rsid w:val="0047762F"/>
    <w:rsid w:val="00477AD5"/>
    <w:rsid w:val="00480292"/>
    <w:rsid w:val="00480385"/>
    <w:rsid w:val="00480390"/>
    <w:rsid w:val="004808D4"/>
    <w:rsid w:val="00481633"/>
    <w:rsid w:val="00483005"/>
    <w:rsid w:val="00483D9C"/>
    <w:rsid w:val="0048457F"/>
    <w:rsid w:val="004848EB"/>
    <w:rsid w:val="0048503C"/>
    <w:rsid w:val="00485B61"/>
    <w:rsid w:val="00486254"/>
    <w:rsid w:val="00486547"/>
    <w:rsid w:val="00486C6A"/>
    <w:rsid w:val="00486E8A"/>
    <w:rsid w:val="00487144"/>
    <w:rsid w:val="004875A8"/>
    <w:rsid w:val="00487EA2"/>
    <w:rsid w:val="0049083A"/>
    <w:rsid w:val="00491E1D"/>
    <w:rsid w:val="00492252"/>
    <w:rsid w:val="00492606"/>
    <w:rsid w:val="00492E9F"/>
    <w:rsid w:val="0049372E"/>
    <w:rsid w:val="00493FC4"/>
    <w:rsid w:val="00494E60"/>
    <w:rsid w:val="00495A6E"/>
    <w:rsid w:val="00496847"/>
    <w:rsid w:val="00497108"/>
    <w:rsid w:val="004975EC"/>
    <w:rsid w:val="00497F5F"/>
    <w:rsid w:val="004A0D74"/>
    <w:rsid w:val="004A12E7"/>
    <w:rsid w:val="004A13D7"/>
    <w:rsid w:val="004A16C9"/>
    <w:rsid w:val="004A2243"/>
    <w:rsid w:val="004A24BB"/>
    <w:rsid w:val="004A28C4"/>
    <w:rsid w:val="004A2D72"/>
    <w:rsid w:val="004A41C1"/>
    <w:rsid w:val="004A4DB9"/>
    <w:rsid w:val="004A516C"/>
    <w:rsid w:val="004A5B22"/>
    <w:rsid w:val="004A6481"/>
    <w:rsid w:val="004A7208"/>
    <w:rsid w:val="004A75A8"/>
    <w:rsid w:val="004A7845"/>
    <w:rsid w:val="004A7A92"/>
    <w:rsid w:val="004B0092"/>
    <w:rsid w:val="004B1F16"/>
    <w:rsid w:val="004B1F57"/>
    <w:rsid w:val="004B2167"/>
    <w:rsid w:val="004B2B7A"/>
    <w:rsid w:val="004B2BCF"/>
    <w:rsid w:val="004B2BE8"/>
    <w:rsid w:val="004B3809"/>
    <w:rsid w:val="004B456F"/>
    <w:rsid w:val="004B46C1"/>
    <w:rsid w:val="004B4E0F"/>
    <w:rsid w:val="004B615B"/>
    <w:rsid w:val="004B67AA"/>
    <w:rsid w:val="004B7DAF"/>
    <w:rsid w:val="004B7F8B"/>
    <w:rsid w:val="004C059E"/>
    <w:rsid w:val="004C09FD"/>
    <w:rsid w:val="004C16A6"/>
    <w:rsid w:val="004C20B6"/>
    <w:rsid w:val="004C2B68"/>
    <w:rsid w:val="004C2E6E"/>
    <w:rsid w:val="004C400D"/>
    <w:rsid w:val="004C4281"/>
    <w:rsid w:val="004C46C1"/>
    <w:rsid w:val="004C4FC3"/>
    <w:rsid w:val="004C53C4"/>
    <w:rsid w:val="004C5867"/>
    <w:rsid w:val="004C6203"/>
    <w:rsid w:val="004C686D"/>
    <w:rsid w:val="004C696B"/>
    <w:rsid w:val="004C6CEA"/>
    <w:rsid w:val="004C6D14"/>
    <w:rsid w:val="004C7217"/>
    <w:rsid w:val="004C7C4B"/>
    <w:rsid w:val="004D0AAF"/>
    <w:rsid w:val="004D1B8B"/>
    <w:rsid w:val="004D1E20"/>
    <w:rsid w:val="004D32F3"/>
    <w:rsid w:val="004D5A46"/>
    <w:rsid w:val="004D6661"/>
    <w:rsid w:val="004D676B"/>
    <w:rsid w:val="004D679D"/>
    <w:rsid w:val="004D6C85"/>
    <w:rsid w:val="004D758D"/>
    <w:rsid w:val="004D76EE"/>
    <w:rsid w:val="004D7ABA"/>
    <w:rsid w:val="004E0D3D"/>
    <w:rsid w:val="004E0EEC"/>
    <w:rsid w:val="004E11F6"/>
    <w:rsid w:val="004E1978"/>
    <w:rsid w:val="004E20D2"/>
    <w:rsid w:val="004E2503"/>
    <w:rsid w:val="004E301F"/>
    <w:rsid w:val="004E3073"/>
    <w:rsid w:val="004E3257"/>
    <w:rsid w:val="004E5234"/>
    <w:rsid w:val="004E5393"/>
    <w:rsid w:val="004E5708"/>
    <w:rsid w:val="004E5849"/>
    <w:rsid w:val="004E6149"/>
    <w:rsid w:val="004E68A6"/>
    <w:rsid w:val="004E6CFF"/>
    <w:rsid w:val="004E75F2"/>
    <w:rsid w:val="004E77E5"/>
    <w:rsid w:val="004E796B"/>
    <w:rsid w:val="004E7B24"/>
    <w:rsid w:val="004F1B95"/>
    <w:rsid w:val="004F278A"/>
    <w:rsid w:val="004F29D5"/>
    <w:rsid w:val="004F3E0C"/>
    <w:rsid w:val="004F504F"/>
    <w:rsid w:val="004F5AE0"/>
    <w:rsid w:val="004F5B8E"/>
    <w:rsid w:val="004F6723"/>
    <w:rsid w:val="004F6D06"/>
    <w:rsid w:val="005004F0"/>
    <w:rsid w:val="00501AF0"/>
    <w:rsid w:val="00501BAC"/>
    <w:rsid w:val="00502CF1"/>
    <w:rsid w:val="00504DA3"/>
    <w:rsid w:val="00504E61"/>
    <w:rsid w:val="00505C33"/>
    <w:rsid w:val="00505C6D"/>
    <w:rsid w:val="0050705D"/>
    <w:rsid w:val="00507108"/>
    <w:rsid w:val="00507A23"/>
    <w:rsid w:val="00507A6B"/>
    <w:rsid w:val="00507C51"/>
    <w:rsid w:val="005100B3"/>
    <w:rsid w:val="005107DA"/>
    <w:rsid w:val="00510AB2"/>
    <w:rsid w:val="00510D73"/>
    <w:rsid w:val="00511539"/>
    <w:rsid w:val="005124BB"/>
    <w:rsid w:val="005129AA"/>
    <w:rsid w:val="005138A4"/>
    <w:rsid w:val="00513C14"/>
    <w:rsid w:val="00513C2A"/>
    <w:rsid w:val="00513E74"/>
    <w:rsid w:val="005140D0"/>
    <w:rsid w:val="0051462A"/>
    <w:rsid w:val="005148CC"/>
    <w:rsid w:val="00514C7E"/>
    <w:rsid w:val="00515CB9"/>
    <w:rsid w:val="0051638D"/>
    <w:rsid w:val="005167B3"/>
    <w:rsid w:val="00516B0B"/>
    <w:rsid w:val="00516EEB"/>
    <w:rsid w:val="00516F9B"/>
    <w:rsid w:val="00517973"/>
    <w:rsid w:val="00517B45"/>
    <w:rsid w:val="00517C7B"/>
    <w:rsid w:val="00520371"/>
    <w:rsid w:val="00521404"/>
    <w:rsid w:val="00521CF4"/>
    <w:rsid w:val="00523570"/>
    <w:rsid w:val="00524359"/>
    <w:rsid w:val="0052511C"/>
    <w:rsid w:val="00526009"/>
    <w:rsid w:val="00526437"/>
    <w:rsid w:val="00527606"/>
    <w:rsid w:val="0053000D"/>
    <w:rsid w:val="0053160C"/>
    <w:rsid w:val="005319C1"/>
    <w:rsid w:val="00531A42"/>
    <w:rsid w:val="005324A5"/>
    <w:rsid w:val="00532AF7"/>
    <w:rsid w:val="00533633"/>
    <w:rsid w:val="00534790"/>
    <w:rsid w:val="00535158"/>
    <w:rsid w:val="0053792D"/>
    <w:rsid w:val="00540895"/>
    <w:rsid w:val="00541731"/>
    <w:rsid w:val="005427BD"/>
    <w:rsid w:val="005430F9"/>
    <w:rsid w:val="00543126"/>
    <w:rsid w:val="005433F0"/>
    <w:rsid w:val="0054543D"/>
    <w:rsid w:val="0054549B"/>
    <w:rsid w:val="00546036"/>
    <w:rsid w:val="005461F9"/>
    <w:rsid w:val="00546A1C"/>
    <w:rsid w:val="00547628"/>
    <w:rsid w:val="00547DC9"/>
    <w:rsid w:val="00550331"/>
    <w:rsid w:val="005507B0"/>
    <w:rsid w:val="005510F0"/>
    <w:rsid w:val="005513DB"/>
    <w:rsid w:val="00551996"/>
    <w:rsid w:val="005520DA"/>
    <w:rsid w:val="0055266B"/>
    <w:rsid w:val="005530F4"/>
    <w:rsid w:val="005537BD"/>
    <w:rsid w:val="005538AD"/>
    <w:rsid w:val="00553A85"/>
    <w:rsid w:val="00553AC1"/>
    <w:rsid w:val="00554045"/>
    <w:rsid w:val="0055477D"/>
    <w:rsid w:val="00554AEC"/>
    <w:rsid w:val="00554F04"/>
    <w:rsid w:val="005557DC"/>
    <w:rsid w:val="0055742B"/>
    <w:rsid w:val="005577EE"/>
    <w:rsid w:val="005607B1"/>
    <w:rsid w:val="00560BD6"/>
    <w:rsid w:val="00560C6E"/>
    <w:rsid w:val="00561546"/>
    <w:rsid w:val="0056168B"/>
    <w:rsid w:val="00561E50"/>
    <w:rsid w:val="00562F6C"/>
    <w:rsid w:val="005638A2"/>
    <w:rsid w:val="0056396F"/>
    <w:rsid w:val="00565840"/>
    <w:rsid w:val="0056727E"/>
    <w:rsid w:val="005672AA"/>
    <w:rsid w:val="0056738A"/>
    <w:rsid w:val="00567B36"/>
    <w:rsid w:val="00567D2C"/>
    <w:rsid w:val="005702A9"/>
    <w:rsid w:val="0057036F"/>
    <w:rsid w:val="00570B22"/>
    <w:rsid w:val="00570DD5"/>
    <w:rsid w:val="00571062"/>
    <w:rsid w:val="00571275"/>
    <w:rsid w:val="005715C4"/>
    <w:rsid w:val="0057166C"/>
    <w:rsid w:val="00572448"/>
    <w:rsid w:val="00573237"/>
    <w:rsid w:val="0057448E"/>
    <w:rsid w:val="00574E0D"/>
    <w:rsid w:val="00574FB0"/>
    <w:rsid w:val="00575572"/>
    <w:rsid w:val="00580A6F"/>
    <w:rsid w:val="00581B2E"/>
    <w:rsid w:val="00581B33"/>
    <w:rsid w:val="00581F8F"/>
    <w:rsid w:val="00582C2D"/>
    <w:rsid w:val="00584A9C"/>
    <w:rsid w:val="00585740"/>
    <w:rsid w:val="00585DA6"/>
    <w:rsid w:val="00586121"/>
    <w:rsid w:val="00586549"/>
    <w:rsid w:val="00586C77"/>
    <w:rsid w:val="00586E7A"/>
    <w:rsid w:val="00587481"/>
    <w:rsid w:val="00587863"/>
    <w:rsid w:val="00587E3D"/>
    <w:rsid w:val="0059081F"/>
    <w:rsid w:val="00591238"/>
    <w:rsid w:val="005919F9"/>
    <w:rsid w:val="005923E3"/>
    <w:rsid w:val="00593889"/>
    <w:rsid w:val="00593DA7"/>
    <w:rsid w:val="00594689"/>
    <w:rsid w:val="00594B62"/>
    <w:rsid w:val="0059583E"/>
    <w:rsid w:val="005971D9"/>
    <w:rsid w:val="00597B88"/>
    <w:rsid w:val="00597BCD"/>
    <w:rsid w:val="005A02E0"/>
    <w:rsid w:val="005A12F8"/>
    <w:rsid w:val="005A1860"/>
    <w:rsid w:val="005A1C5C"/>
    <w:rsid w:val="005A2379"/>
    <w:rsid w:val="005A304B"/>
    <w:rsid w:val="005A3627"/>
    <w:rsid w:val="005A4F6D"/>
    <w:rsid w:val="005A5CEB"/>
    <w:rsid w:val="005A6263"/>
    <w:rsid w:val="005A6678"/>
    <w:rsid w:val="005A68CF"/>
    <w:rsid w:val="005A7FA1"/>
    <w:rsid w:val="005B0183"/>
    <w:rsid w:val="005B0297"/>
    <w:rsid w:val="005B031E"/>
    <w:rsid w:val="005B070C"/>
    <w:rsid w:val="005B0B59"/>
    <w:rsid w:val="005B0CEE"/>
    <w:rsid w:val="005B146D"/>
    <w:rsid w:val="005B21D9"/>
    <w:rsid w:val="005B258A"/>
    <w:rsid w:val="005B2C55"/>
    <w:rsid w:val="005B2DBF"/>
    <w:rsid w:val="005B4698"/>
    <w:rsid w:val="005B4773"/>
    <w:rsid w:val="005B4D1A"/>
    <w:rsid w:val="005B5085"/>
    <w:rsid w:val="005B544F"/>
    <w:rsid w:val="005B5A42"/>
    <w:rsid w:val="005B6077"/>
    <w:rsid w:val="005B6085"/>
    <w:rsid w:val="005B645B"/>
    <w:rsid w:val="005B65DE"/>
    <w:rsid w:val="005B66B1"/>
    <w:rsid w:val="005B6BCB"/>
    <w:rsid w:val="005B6DEA"/>
    <w:rsid w:val="005B7404"/>
    <w:rsid w:val="005B7D61"/>
    <w:rsid w:val="005C00BF"/>
    <w:rsid w:val="005C0776"/>
    <w:rsid w:val="005C0996"/>
    <w:rsid w:val="005C0A92"/>
    <w:rsid w:val="005C1202"/>
    <w:rsid w:val="005C12F9"/>
    <w:rsid w:val="005C1496"/>
    <w:rsid w:val="005C1EE2"/>
    <w:rsid w:val="005C2878"/>
    <w:rsid w:val="005C318A"/>
    <w:rsid w:val="005C3B08"/>
    <w:rsid w:val="005C4451"/>
    <w:rsid w:val="005C49F8"/>
    <w:rsid w:val="005C525E"/>
    <w:rsid w:val="005C52AD"/>
    <w:rsid w:val="005C6142"/>
    <w:rsid w:val="005C7850"/>
    <w:rsid w:val="005C7E17"/>
    <w:rsid w:val="005C7E71"/>
    <w:rsid w:val="005D0953"/>
    <w:rsid w:val="005D0D0C"/>
    <w:rsid w:val="005D0EEF"/>
    <w:rsid w:val="005D10BC"/>
    <w:rsid w:val="005D1C38"/>
    <w:rsid w:val="005D1D90"/>
    <w:rsid w:val="005D2596"/>
    <w:rsid w:val="005D2932"/>
    <w:rsid w:val="005D2DB2"/>
    <w:rsid w:val="005D3EFB"/>
    <w:rsid w:val="005D4298"/>
    <w:rsid w:val="005D4683"/>
    <w:rsid w:val="005D5CB3"/>
    <w:rsid w:val="005D633A"/>
    <w:rsid w:val="005D721F"/>
    <w:rsid w:val="005D7F0A"/>
    <w:rsid w:val="005E0311"/>
    <w:rsid w:val="005E0374"/>
    <w:rsid w:val="005E1376"/>
    <w:rsid w:val="005E2377"/>
    <w:rsid w:val="005E2796"/>
    <w:rsid w:val="005E3915"/>
    <w:rsid w:val="005E3AC0"/>
    <w:rsid w:val="005E4064"/>
    <w:rsid w:val="005E500B"/>
    <w:rsid w:val="005E70C5"/>
    <w:rsid w:val="005E77B0"/>
    <w:rsid w:val="005F0634"/>
    <w:rsid w:val="005F1551"/>
    <w:rsid w:val="005F24A2"/>
    <w:rsid w:val="005F2A00"/>
    <w:rsid w:val="005F47CE"/>
    <w:rsid w:val="005F53E7"/>
    <w:rsid w:val="005F5BED"/>
    <w:rsid w:val="005F5D6D"/>
    <w:rsid w:val="005F6888"/>
    <w:rsid w:val="005F6D3D"/>
    <w:rsid w:val="005F7872"/>
    <w:rsid w:val="00600CCE"/>
    <w:rsid w:val="00601032"/>
    <w:rsid w:val="006016EE"/>
    <w:rsid w:val="006018AA"/>
    <w:rsid w:val="00601D47"/>
    <w:rsid w:val="00601F93"/>
    <w:rsid w:val="00603886"/>
    <w:rsid w:val="00604081"/>
    <w:rsid w:val="006047C6"/>
    <w:rsid w:val="00604EDD"/>
    <w:rsid w:val="006055C2"/>
    <w:rsid w:val="00605B6A"/>
    <w:rsid w:val="00605EE1"/>
    <w:rsid w:val="00606213"/>
    <w:rsid w:val="00606BE7"/>
    <w:rsid w:val="00607EF2"/>
    <w:rsid w:val="0061001B"/>
    <w:rsid w:val="00610041"/>
    <w:rsid w:val="0061212C"/>
    <w:rsid w:val="00612618"/>
    <w:rsid w:val="00613D41"/>
    <w:rsid w:val="006150FA"/>
    <w:rsid w:val="00615E51"/>
    <w:rsid w:val="00616C54"/>
    <w:rsid w:val="006171AA"/>
    <w:rsid w:val="00620246"/>
    <w:rsid w:val="0062113A"/>
    <w:rsid w:val="006218E2"/>
    <w:rsid w:val="00621A63"/>
    <w:rsid w:val="00621C55"/>
    <w:rsid w:val="00621C9C"/>
    <w:rsid w:val="00621D43"/>
    <w:rsid w:val="0062258E"/>
    <w:rsid w:val="00622C7E"/>
    <w:rsid w:val="00623829"/>
    <w:rsid w:val="0062395B"/>
    <w:rsid w:val="00624239"/>
    <w:rsid w:val="00624E92"/>
    <w:rsid w:val="0062569C"/>
    <w:rsid w:val="00627214"/>
    <w:rsid w:val="00630179"/>
    <w:rsid w:val="006318A8"/>
    <w:rsid w:val="00631ABA"/>
    <w:rsid w:val="00631ABE"/>
    <w:rsid w:val="00631B91"/>
    <w:rsid w:val="00631C99"/>
    <w:rsid w:val="00631FA2"/>
    <w:rsid w:val="00632A08"/>
    <w:rsid w:val="006335E5"/>
    <w:rsid w:val="00633F3D"/>
    <w:rsid w:val="00634AAA"/>
    <w:rsid w:val="0063545E"/>
    <w:rsid w:val="0063583C"/>
    <w:rsid w:val="00635E54"/>
    <w:rsid w:val="00636035"/>
    <w:rsid w:val="0063627C"/>
    <w:rsid w:val="006364ED"/>
    <w:rsid w:val="006365D4"/>
    <w:rsid w:val="00636EC6"/>
    <w:rsid w:val="006374B0"/>
    <w:rsid w:val="00637D88"/>
    <w:rsid w:val="00637E4C"/>
    <w:rsid w:val="00637F3F"/>
    <w:rsid w:val="00640663"/>
    <w:rsid w:val="00640F92"/>
    <w:rsid w:val="00642487"/>
    <w:rsid w:val="00642799"/>
    <w:rsid w:val="00642982"/>
    <w:rsid w:val="00642B0E"/>
    <w:rsid w:val="00643087"/>
    <w:rsid w:val="00643317"/>
    <w:rsid w:val="00643B79"/>
    <w:rsid w:val="006440D9"/>
    <w:rsid w:val="00645706"/>
    <w:rsid w:val="00645E3E"/>
    <w:rsid w:val="00646B91"/>
    <w:rsid w:val="00646CF6"/>
    <w:rsid w:val="00646D6D"/>
    <w:rsid w:val="006470D2"/>
    <w:rsid w:val="00647160"/>
    <w:rsid w:val="0064756B"/>
    <w:rsid w:val="00647BF7"/>
    <w:rsid w:val="0065084A"/>
    <w:rsid w:val="00651027"/>
    <w:rsid w:val="006510DA"/>
    <w:rsid w:val="00651242"/>
    <w:rsid w:val="006514AE"/>
    <w:rsid w:val="00651BD9"/>
    <w:rsid w:val="00651C46"/>
    <w:rsid w:val="00651EF2"/>
    <w:rsid w:val="006520C9"/>
    <w:rsid w:val="00653B5E"/>
    <w:rsid w:val="00653E97"/>
    <w:rsid w:val="00654190"/>
    <w:rsid w:val="006543F2"/>
    <w:rsid w:val="006544A4"/>
    <w:rsid w:val="00654E9B"/>
    <w:rsid w:val="006556CD"/>
    <w:rsid w:val="006560E0"/>
    <w:rsid w:val="00656160"/>
    <w:rsid w:val="00660EB7"/>
    <w:rsid w:val="006616A5"/>
    <w:rsid w:val="00662F84"/>
    <w:rsid w:val="006631E6"/>
    <w:rsid w:val="00663A33"/>
    <w:rsid w:val="00663E46"/>
    <w:rsid w:val="00664176"/>
    <w:rsid w:val="00665547"/>
    <w:rsid w:val="0066662A"/>
    <w:rsid w:val="006667BD"/>
    <w:rsid w:val="0066680B"/>
    <w:rsid w:val="00666938"/>
    <w:rsid w:val="00667475"/>
    <w:rsid w:val="0067027D"/>
    <w:rsid w:val="00670E17"/>
    <w:rsid w:val="00671796"/>
    <w:rsid w:val="006729AB"/>
    <w:rsid w:val="00672B1E"/>
    <w:rsid w:val="00674207"/>
    <w:rsid w:val="00674272"/>
    <w:rsid w:val="006747AE"/>
    <w:rsid w:val="00674BE8"/>
    <w:rsid w:val="00674C09"/>
    <w:rsid w:val="00674F32"/>
    <w:rsid w:val="006757EE"/>
    <w:rsid w:val="006761D4"/>
    <w:rsid w:val="0067631D"/>
    <w:rsid w:val="00677C3C"/>
    <w:rsid w:val="00680657"/>
    <w:rsid w:val="006835B7"/>
    <w:rsid w:val="0068422B"/>
    <w:rsid w:val="006844E0"/>
    <w:rsid w:val="00684BEA"/>
    <w:rsid w:val="006854D1"/>
    <w:rsid w:val="0068566C"/>
    <w:rsid w:val="00685B2B"/>
    <w:rsid w:val="006860ED"/>
    <w:rsid w:val="00686103"/>
    <w:rsid w:val="00686407"/>
    <w:rsid w:val="00686FC9"/>
    <w:rsid w:val="006876F3"/>
    <w:rsid w:val="0069021A"/>
    <w:rsid w:val="006904DB"/>
    <w:rsid w:val="00690719"/>
    <w:rsid w:val="006908F0"/>
    <w:rsid w:val="006909A7"/>
    <w:rsid w:val="00690E80"/>
    <w:rsid w:val="00691AA1"/>
    <w:rsid w:val="00691D53"/>
    <w:rsid w:val="00692076"/>
    <w:rsid w:val="006929DF"/>
    <w:rsid w:val="00692B20"/>
    <w:rsid w:val="00692E57"/>
    <w:rsid w:val="006934F8"/>
    <w:rsid w:val="006936BA"/>
    <w:rsid w:val="00693840"/>
    <w:rsid w:val="0069394C"/>
    <w:rsid w:val="006945EB"/>
    <w:rsid w:val="00694D53"/>
    <w:rsid w:val="006950BA"/>
    <w:rsid w:val="00695F85"/>
    <w:rsid w:val="00696469"/>
    <w:rsid w:val="00697251"/>
    <w:rsid w:val="006973ED"/>
    <w:rsid w:val="0069763C"/>
    <w:rsid w:val="0069797C"/>
    <w:rsid w:val="006A0138"/>
    <w:rsid w:val="006A0404"/>
    <w:rsid w:val="006A0F0D"/>
    <w:rsid w:val="006A21DD"/>
    <w:rsid w:val="006A2BA2"/>
    <w:rsid w:val="006A3A71"/>
    <w:rsid w:val="006A3D9E"/>
    <w:rsid w:val="006A4261"/>
    <w:rsid w:val="006A4F64"/>
    <w:rsid w:val="006A5C82"/>
    <w:rsid w:val="006A62A2"/>
    <w:rsid w:val="006A6C15"/>
    <w:rsid w:val="006B003A"/>
    <w:rsid w:val="006B04F6"/>
    <w:rsid w:val="006B06DE"/>
    <w:rsid w:val="006B0726"/>
    <w:rsid w:val="006B0974"/>
    <w:rsid w:val="006B1525"/>
    <w:rsid w:val="006B1851"/>
    <w:rsid w:val="006B1F32"/>
    <w:rsid w:val="006B29DB"/>
    <w:rsid w:val="006B2FB1"/>
    <w:rsid w:val="006B3710"/>
    <w:rsid w:val="006B386B"/>
    <w:rsid w:val="006B4398"/>
    <w:rsid w:val="006B4444"/>
    <w:rsid w:val="006B49DC"/>
    <w:rsid w:val="006B4CE2"/>
    <w:rsid w:val="006B624F"/>
    <w:rsid w:val="006B62C0"/>
    <w:rsid w:val="006B62C8"/>
    <w:rsid w:val="006B6EF5"/>
    <w:rsid w:val="006B72B3"/>
    <w:rsid w:val="006B7682"/>
    <w:rsid w:val="006B793F"/>
    <w:rsid w:val="006B7B92"/>
    <w:rsid w:val="006C0582"/>
    <w:rsid w:val="006C05F2"/>
    <w:rsid w:val="006C1224"/>
    <w:rsid w:val="006C21E2"/>
    <w:rsid w:val="006C2A52"/>
    <w:rsid w:val="006C2B9E"/>
    <w:rsid w:val="006C32FC"/>
    <w:rsid w:val="006C33DF"/>
    <w:rsid w:val="006C3AB9"/>
    <w:rsid w:val="006C3F9C"/>
    <w:rsid w:val="006C4C81"/>
    <w:rsid w:val="006C5C2C"/>
    <w:rsid w:val="006C5E86"/>
    <w:rsid w:val="006C637D"/>
    <w:rsid w:val="006C6927"/>
    <w:rsid w:val="006C69A4"/>
    <w:rsid w:val="006C7D1F"/>
    <w:rsid w:val="006D0113"/>
    <w:rsid w:val="006D071A"/>
    <w:rsid w:val="006D07D1"/>
    <w:rsid w:val="006D1FA9"/>
    <w:rsid w:val="006D21DE"/>
    <w:rsid w:val="006D2436"/>
    <w:rsid w:val="006D2B31"/>
    <w:rsid w:val="006D2E43"/>
    <w:rsid w:val="006D2FEC"/>
    <w:rsid w:val="006D30B0"/>
    <w:rsid w:val="006D35AA"/>
    <w:rsid w:val="006D3742"/>
    <w:rsid w:val="006D3EC5"/>
    <w:rsid w:val="006D5B86"/>
    <w:rsid w:val="006D5CBF"/>
    <w:rsid w:val="006D67E8"/>
    <w:rsid w:val="006E030F"/>
    <w:rsid w:val="006E07BE"/>
    <w:rsid w:val="006E1D37"/>
    <w:rsid w:val="006E24A7"/>
    <w:rsid w:val="006E42CF"/>
    <w:rsid w:val="006E4603"/>
    <w:rsid w:val="006E474F"/>
    <w:rsid w:val="006E4CEF"/>
    <w:rsid w:val="006E5050"/>
    <w:rsid w:val="006E6159"/>
    <w:rsid w:val="006E67B7"/>
    <w:rsid w:val="006E69D4"/>
    <w:rsid w:val="006E6D60"/>
    <w:rsid w:val="006E7649"/>
    <w:rsid w:val="006F072F"/>
    <w:rsid w:val="006F1585"/>
    <w:rsid w:val="006F168F"/>
    <w:rsid w:val="006F177D"/>
    <w:rsid w:val="006F1B02"/>
    <w:rsid w:val="006F267C"/>
    <w:rsid w:val="006F2AF6"/>
    <w:rsid w:val="006F2ECF"/>
    <w:rsid w:val="006F3688"/>
    <w:rsid w:val="006F4091"/>
    <w:rsid w:val="006F47D9"/>
    <w:rsid w:val="006F544F"/>
    <w:rsid w:val="006F5711"/>
    <w:rsid w:val="006F6102"/>
    <w:rsid w:val="006F620B"/>
    <w:rsid w:val="006F64E1"/>
    <w:rsid w:val="006F6F77"/>
    <w:rsid w:val="006F7A37"/>
    <w:rsid w:val="0070035F"/>
    <w:rsid w:val="00700A72"/>
    <w:rsid w:val="00701D1D"/>
    <w:rsid w:val="00702D5E"/>
    <w:rsid w:val="0070468B"/>
    <w:rsid w:val="00704A60"/>
    <w:rsid w:val="00704EE3"/>
    <w:rsid w:val="00705FAD"/>
    <w:rsid w:val="007060D3"/>
    <w:rsid w:val="00706E50"/>
    <w:rsid w:val="007071A2"/>
    <w:rsid w:val="00710252"/>
    <w:rsid w:val="0071058E"/>
    <w:rsid w:val="00710721"/>
    <w:rsid w:val="007107E7"/>
    <w:rsid w:val="00710D67"/>
    <w:rsid w:val="00710E50"/>
    <w:rsid w:val="007113C5"/>
    <w:rsid w:val="007114A3"/>
    <w:rsid w:val="00711657"/>
    <w:rsid w:val="007125F3"/>
    <w:rsid w:val="00712F2C"/>
    <w:rsid w:val="007133C2"/>
    <w:rsid w:val="007140AF"/>
    <w:rsid w:val="007143DF"/>
    <w:rsid w:val="0071680B"/>
    <w:rsid w:val="00716C3A"/>
    <w:rsid w:val="0071741C"/>
    <w:rsid w:val="0072144C"/>
    <w:rsid w:val="007214C6"/>
    <w:rsid w:val="00721A46"/>
    <w:rsid w:val="00722170"/>
    <w:rsid w:val="00722552"/>
    <w:rsid w:val="00722E0F"/>
    <w:rsid w:val="00722E2F"/>
    <w:rsid w:val="0072315D"/>
    <w:rsid w:val="00723E97"/>
    <w:rsid w:val="00724D5B"/>
    <w:rsid w:val="00724EFE"/>
    <w:rsid w:val="00724FF3"/>
    <w:rsid w:val="00725F0F"/>
    <w:rsid w:val="00726481"/>
    <w:rsid w:val="00726504"/>
    <w:rsid w:val="00726BC3"/>
    <w:rsid w:val="00726FD8"/>
    <w:rsid w:val="00727A44"/>
    <w:rsid w:val="007308DD"/>
    <w:rsid w:val="00730941"/>
    <w:rsid w:val="0073262D"/>
    <w:rsid w:val="0073320E"/>
    <w:rsid w:val="00733D0C"/>
    <w:rsid w:val="00733E56"/>
    <w:rsid w:val="0073413A"/>
    <w:rsid w:val="007343B8"/>
    <w:rsid w:val="0073445E"/>
    <w:rsid w:val="007351CB"/>
    <w:rsid w:val="007353C3"/>
    <w:rsid w:val="00735937"/>
    <w:rsid w:val="00735BD0"/>
    <w:rsid w:val="00735D34"/>
    <w:rsid w:val="00735F9F"/>
    <w:rsid w:val="00736078"/>
    <w:rsid w:val="007373B4"/>
    <w:rsid w:val="00741A69"/>
    <w:rsid w:val="00741B66"/>
    <w:rsid w:val="00742FEC"/>
    <w:rsid w:val="00743C25"/>
    <w:rsid w:val="00744673"/>
    <w:rsid w:val="0074489C"/>
    <w:rsid w:val="00744A31"/>
    <w:rsid w:val="00744D65"/>
    <w:rsid w:val="007450F1"/>
    <w:rsid w:val="007450F6"/>
    <w:rsid w:val="00745226"/>
    <w:rsid w:val="00745310"/>
    <w:rsid w:val="00746CBE"/>
    <w:rsid w:val="00747634"/>
    <w:rsid w:val="007477FD"/>
    <w:rsid w:val="0075065E"/>
    <w:rsid w:val="00750B2F"/>
    <w:rsid w:val="00750B49"/>
    <w:rsid w:val="007520EB"/>
    <w:rsid w:val="00752597"/>
    <w:rsid w:val="007526BA"/>
    <w:rsid w:val="00752A55"/>
    <w:rsid w:val="00752F97"/>
    <w:rsid w:val="00753CB4"/>
    <w:rsid w:val="0075413D"/>
    <w:rsid w:val="00754AA6"/>
    <w:rsid w:val="00754DAC"/>
    <w:rsid w:val="0075550E"/>
    <w:rsid w:val="007561F9"/>
    <w:rsid w:val="00756388"/>
    <w:rsid w:val="007565B5"/>
    <w:rsid w:val="00756847"/>
    <w:rsid w:val="0075690C"/>
    <w:rsid w:val="00756C05"/>
    <w:rsid w:val="00757C5B"/>
    <w:rsid w:val="00760A08"/>
    <w:rsid w:val="00760C1E"/>
    <w:rsid w:val="00761C5D"/>
    <w:rsid w:val="00762989"/>
    <w:rsid w:val="00763585"/>
    <w:rsid w:val="00764C18"/>
    <w:rsid w:val="00764EBE"/>
    <w:rsid w:val="00765831"/>
    <w:rsid w:val="007667E1"/>
    <w:rsid w:val="00767C8B"/>
    <w:rsid w:val="00770B11"/>
    <w:rsid w:val="0077107C"/>
    <w:rsid w:val="00771840"/>
    <w:rsid w:val="00771D6F"/>
    <w:rsid w:val="007733F4"/>
    <w:rsid w:val="007740F6"/>
    <w:rsid w:val="00775683"/>
    <w:rsid w:val="00775DE7"/>
    <w:rsid w:val="00775EA5"/>
    <w:rsid w:val="00776212"/>
    <w:rsid w:val="007765F1"/>
    <w:rsid w:val="007767FE"/>
    <w:rsid w:val="0077730F"/>
    <w:rsid w:val="007774CB"/>
    <w:rsid w:val="0077780C"/>
    <w:rsid w:val="00777896"/>
    <w:rsid w:val="00780786"/>
    <w:rsid w:val="00780CF6"/>
    <w:rsid w:val="00781685"/>
    <w:rsid w:val="00781E51"/>
    <w:rsid w:val="00782748"/>
    <w:rsid w:val="00782859"/>
    <w:rsid w:val="00783E22"/>
    <w:rsid w:val="007841AC"/>
    <w:rsid w:val="007843D3"/>
    <w:rsid w:val="00785A77"/>
    <w:rsid w:val="00785BAE"/>
    <w:rsid w:val="00785F6C"/>
    <w:rsid w:val="007860E0"/>
    <w:rsid w:val="00786981"/>
    <w:rsid w:val="0078785A"/>
    <w:rsid w:val="00787FF1"/>
    <w:rsid w:val="00790874"/>
    <w:rsid w:val="0079287A"/>
    <w:rsid w:val="00793B82"/>
    <w:rsid w:val="00793D6C"/>
    <w:rsid w:val="00794743"/>
    <w:rsid w:val="00795552"/>
    <w:rsid w:val="007972A0"/>
    <w:rsid w:val="00797C90"/>
    <w:rsid w:val="007A1101"/>
    <w:rsid w:val="007A1B10"/>
    <w:rsid w:val="007A1EC3"/>
    <w:rsid w:val="007A1FEE"/>
    <w:rsid w:val="007A2005"/>
    <w:rsid w:val="007A3391"/>
    <w:rsid w:val="007A3676"/>
    <w:rsid w:val="007A39E8"/>
    <w:rsid w:val="007A4620"/>
    <w:rsid w:val="007A4941"/>
    <w:rsid w:val="007A591E"/>
    <w:rsid w:val="007A65FF"/>
    <w:rsid w:val="007A697D"/>
    <w:rsid w:val="007A74AA"/>
    <w:rsid w:val="007A7ED9"/>
    <w:rsid w:val="007B007D"/>
    <w:rsid w:val="007B018E"/>
    <w:rsid w:val="007B0896"/>
    <w:rsid w:val="007B0D42"/>
    <w:rsid w:val="007B1084"/>
    <w:rsid w:val="007B224A"/>
    <w:rsid w:val="007B48B9"/>
    <w:rsid w:val="007B4920"/>
    <w:rsid w:val="007B4DC6"/>
    <w:rsid w:val="007B5815"/>
    <w:rsid w:val="007B5AA1"/>
    <w:rsid w:val="007B5DD1"/>
    <w:rsid w:val="007B7266"/>
    <w:rsid w:val="007C0AB7"/>
    <w:rsid w:val="007C0BD8"/>
    <w:rsid w:val="007C1039"/>
    <w:rsid w:val="007C2316"/>
    <w:rsid w:val="007C2906"/>
    <w:rsid w:val="007C29D7"/>
    <w:rsid w:val="007C3532"/>
    <w:rsid w:val="007C53BB"/>
    <w:rsid w:val="007C5B14"/>
    <w:rsid w:val="007C5F97"/>
    <w:rsid w:val="007C639A"/>
    <w:rsid w:val="007C726F"/>
    <w:rsid w:val="007C7B6F"/>
    <w:rsid w:val="007D0040"/>
    <w:rsid w:val="007D1403"/>
    <w:rsid w:val="007D1CB0"/>
    <w:rsid w:val="007D321A"/>
    <w:rsid w:val="007D3291"/>
    <w:rsid w:val="007D38AC"/>
    <w:rsid w:val="007D3F47"/>
    <w:rsid w:val="007D4586"/>
    <w:rsid w:val="007D45C7"/>
    <w:rsid w:val="007D4960"/>
    <w:rsid w:val="007D53B8"/>
    <w:rsid w:val="007D577A"/>
    <w:rsid w:val="007D5E2C"/>
    <w:rsid w:val="007D63AA"/>
    <w:rsid w:val="007D65A1"/>
    <w:rsid w:val="007D6651"/>
    <w:rsid w:val="007D69A3"/>
    <w:rsid w:val="007D7262"/>
    <w:rsid w:val="007D7661"/>
    <w:rsid w:val="007D7E2B"/>
    <w:rsid w:val="007E112B"/>
    <w:rsid w:val="007E1B71"/>
    <w:rsid w:val="007E202C"/>
    <w:rsid w:val="007E20B1"/>
    <w:rsid w:val="007E3E42"/>
    <w:rsid w:val="007E3E7C"/>
    <w:rsid w:val="007E4996"/>
    <w:rsid w:val="007E4C1A"/>
    <w:rsid w:val="007E5312"/>
    <w:rsid w:val="007E5A61"/>
    <w:rsid w:val="007E61B8"/>
    <w:rsid w:val="007E6807"/>
    <w:rsid w:val="007E6AB2"/>
    <w:rsid w:val="007E6B04"/>
    <w:rsid w:val="007E6F08"/>
    <w:rsid w:val="007F1884"/>
    <w:rsid w:val="007F2358"/>
    <w:rsid w:val="007F2769"/>
    <w:rsid w:val="007F2A50"/>
    <w:rsid w:val="007F2F91"/>
    <w:rsid w:val="007F356E"/>
    <w:rsid w:val="007F3B51"/>
    <w:rsid w:val="007F3F80"/>
    <w:rsid w:val="007F4B63"/>
    <w:rsid w:val="007F4DF0"/>
    <w:rsid w:val="007F5E07"/>
    <w:rsid w:val="007F78DF"/>
    <w:rsid w:val="007F7B2F"/>
    <w:rsid w:val="0080092E"/>
    <w:rsid w:val="00800BD3"/>
    <w:rsid w:val="008014AB"/>
    <w:rsid w:val="00801A89"/>
    <w:rsid w:val="00802111"/>
    <w:rsid w:val="00802982"/>
    <w:rsid w:val="00802D12"/>
    <w:rsid w:val="00803125"/>
    <w:rsid w:val="008032FE"/>
    <w:rsid w:val="008044FD"/>
    <w:rsid w:val="00804E6D"/>
    <w:rsid w:val="008060D8"/>
    <w:rsid w:val="00806250"/>
    <w:rsid w:val="00806432"/>
    <w:rsid w:val="0080647E"/>
    <w:rsid w:val="00807324"/>
    <w:rsid w:val="00810E98"/>
    <w:rsid w:val="008110B4"/>
    <w:rsid w:val="0081167A"/>
    <w:rsid w:val="00811BD9"/>
    <w:rsid w:val="0081245A"/>
    <w:rsid w:val="008129C5"/>
    <w:rsid w:val="00812AB7"/>
    <w:rsid w:val="0081333A"/>
    <w:rsid w:val="00815809"/>
    <w:rsid w:val="00815A09"/>
    <w:rsid w:val="00815BB6"/>
    <w:rsid w:val="008167E5"/>
    <w:rsid w:val="00816F29"/>
    <w:rsid w:val="00817D70"/>
    <w:rsid w:val="00820B63"/>
    <w:rsid w:val="00823031"/>
    <w:rsid w:val="0082344A"/>
    <w:rsid w:val="00823BE8"/>
    <w:rsid w:val="00824007"/>
    <w:rsid w:val="00824268"/>
    <w:rsid w:val="008243CC"/>
    <w:rsid w:val="008251AF"/>
    <w:rsid w:val="00825567"/>
    <w:rsid w:val="008258FF"/>
    <w:rsid w:val="0082595F"/>
    <w:rsid w:val="00825AF8"/>
    <w:rsid w:val="00827016"/>
    <w:rsid w:val="00830627"/>
    <w:rsid w:val="00830E79"/>
    <w:rsid w:val="00831562"/>
    <w:rsid w:val="0083202B"/>
    <w:rsid w:val="0083304D"/>
    <w:rsid w:val="00833A6E"/>
    <w:rsid w:val="00833C89"/>
    <w:rsid w:val="00833E8E"/>
    <w:rsid w:val="00834283"/>
    <w:rsid w:val="008346AD"/>
    <w:rsid w:val="00834A02"/>
    <w:rsid w:val="0083522E"/>
    <w:rsid w:val="0083638D"/>
    <w:rsid w:val="0083643A"/>
    <w:rsid w:val="0083693B"/>
    <w:rsid w:val="00837B28"/>
    <w:rsid w:val="00837C59"/>
    <w:rsid w:val="00837E9B"/>
    <w:rsid w:val="00840604"/>
    <w:rsid w:val="00840778"/>
    <w:rsid w:val="00841F8B"/>
    <w:rsid w:val="00842191"/>
    <w:rsid w:val="00842AAB"/>
    <w:rsid w:val="008451E9"/>
    <w:rsid w:val="008460D8"/>
    <w:rsid w:val="00846382"/>
    <w:rsid w:val="00846466"/>
    <w:rsid w:val="0084655F"/>
    <w:rsid w:val="00846B4B"/>
    <w:rsid w:val="008473D2"/>
    <w:rsid w:val="008478C7"/>
    <w:rsid w:val="00850BE7"/>
    <w:rsid w:val="00850D00"/>
    <w:rsid w:val="0085145E"/>
    <w:rsid w:val="008514AC"/>
    <w:rsid w:val="00851FA4"/>
    <w:rsid w:val="00852373"/>
    <w:rsid w:val="00852439"/>
    <w:rsid w:val="008524DF"/>
    <w:rsid w:val="00853736"/>
    <w:rsid w:val="0085440C"/>
    <w:rsid w:val="00854F6E"/>
    <w:rsid w:val="008552D4"/>
    <w:rsid w:val="008557F7"/>
    <w:rsid w:val="00855D09"/>
    <w:rsid w:val="00856207"/>
    <w:rsid w:val="00856271"/>
    <w:rsid w:val="0085699B"/>
    <w:rsid w:val="00856F6E"/>
    <w:rsid w:val="00857176"/>
    <w:rsid w:val="00857240"/>
    <w:rsid w:val="00857DAC"/>
    <w:rsid w:val="0086013A"/>
    <w:rsid w:val="0086031C"/>
    <w:rsid w:val="0086089E"/>
    <w:rsid w:val="00861562"/>
    <w:rsid w:val="00862130"/>
    <w:rsid w:val="008621B7"/>
    <w:rsid w:val="00862810"/>
    <w:rsid w:val="00862850"/>
    <w:rsid w:val="00862A69"/>
    <w:rsid w:val="008643C6"/>
    <w:rsid w:val="008647E7"/>
    <w:rsid w:val="008656A9"/>
    <w:rsid w:val="00866579"/>
    <w:rsid w:val="0086682F"/>
    <w:rsid w:val="00866AD0"/>
    <w:rsid w:val="00866D03"/>
    <w:rsid w:val="00867828"/>
    <w:rsid w:val="00867964"/>
    <w:rsid w:val="00867C46"/>
    <w:rsid w:val="0087057C"/>
    <w:rsid w:val="00870947"/>
    <w:rsid w:val="00872402"/>
    <w:rsid w:val="00872B34"/>
    <w:rsid w:val="00873433"/>
    <w:rsid w:val="00873C51"/>
    <w:rsid w:val="0087429C"/>
    <w:rsid w:val="008751E4"/>
    <w:rsid w:val="0087640B"/>
    <w:rsid w:val="00877AAB"/>
    <w:rsid w:val="008801A3"/>
    <w:rsid w:val="00880864"/>
    <w:rsid w:val="00880A16"/>
    <w:rsid w:val="00880C3A"/>
    <w:rsid w:val="00881077"/>
    <w:rsid w:val="00881288"/>
    <w:rsid w:val="0088188C"/>
    <w:rsid w:val="00881929"/>
    <w:rsid w:val="00881A1E"/>
    <w:rsid w:val="00882447"/>
    <w:rsid w:val="008830C9"/>
    <w:rsid w:val="0088465F"/>
    <w:rsid w:val="00885346"/>
    <w:rsid w:val="00885AA5"/>
    <w:rsid w:val="00885AFA"/>
    <w:rsid w:val="00886869"/>
    <w:rsid w:val="00887051"/>
    <w:rsid w:val="00887B81"/>
    <w:rsid w:val="00887F34"/>
    <w:rsid w:val="00891770"/>
    <w:rsid w:val="00891F7F"/>
    <w:rsid w:val="0089238B"/>
    <w:rsid w:val="00892B53"/>
    <w:rsid w:val="008930FD"/>
    <w:rsid w:val="008935A7"/>
    <w:rsid w:val="00893F02"/>
    <w:rsid w:val="00894257"/>
    <w:rsid w:val="00894A4D"/>
    <w:rsid w:val="00895037"/>
    <w:rsid w:val="00895439"/>
    <w:rsid w:val="00895774"/>
    <w:rsid w:val="00896094"/>
    <w:rsid w:val="00896761"/>
    <w:rsid w:val="00897E32"/>
    <w:rsid w:val="008A10C1"/>
    <w:rsid w:val="008A157E"/>
    <w:rsid w:val="008A33DA"/>
    <w:rsid w:val="008A461A"/>
    <w:rsid w:val="008A4952"/>
    <w:rsid w:val="008A4AC6"/>
    <w:rsid w:val="008A4EFA"/>
    <w:rsid w:val="008A6454"/>
    <w:rsid w:val="008A6583"/>
    <w:rsid w:val="008A6803"/>
    <w:rsid w:val="008A6FF5"/>
    <w:rsid w:val="008A7280"/>
    <w:rsid w:val="008A7298"/>
    <w:rsid w:val="008A7E49"/>
    <w:rsid w:val="008A7EB0"/>
    <w:rsid w:val="008B03EC"/>
    <w:rsid w:val="008B0F79"/>
    <w:rsid w:val="008B1543"/>
    <w:rsid w:val="008B1E35"/>
    <w:rsid w:val="008B251E"/>
    <w:rsid w:val="008B2E78"/>
    <w:rsid w:val="008B31C0"/>
    <w:rsid w:val="008B357B"/>
    <w:rsid w:val="008B3EDF"/>
    <w:rsid w:val="008B5001"/>
    <w:rsid w:val="008B5C52"/>
    <w:rsid w:val="008B71F7"/>
    <w:rsid w:val="008B7EA3"/>
    <w:rsid w:val="008C0253"/>
    <w:rsid w:val="008C1948"/>
    <w:rsid w:val="008C20AC"/>
    <w:rsid w:val="008C225E"/>
    <w:rsid w:val="008C23B6"/>
    <w:rsid w:val="008C3A1D"/>
    <w:rsid w:val="008C3C2A"/>
    <w:rsid w:val="008C4C56"/>
    <w:rsid w:val="008C5728"/>
    <w:rsid w:val="008C5AF9"/>
    <w:rsid w:val="008C6618"/>
    <w:rsid w:val="008C663B"/>
    <w:rsid w:val="008C7030"/>
    <w:rsid w:val="008C747D"/>
    <w:rsid w:val="008C76FD"/>
    <w:rsid w:val="008D0089"/>
    <w:rsid w:val="008D0533"/>
    <w:rsid w:val="008D0884"/>
    <w:rsid w:val="008D0DE1"/>
    <w:rsid w:val="008D14D9"/>
    <w:rsid w:val="008D1E85"/>
    <w:rsid w:val="008D22C1"/>
    <w:rsid w:val="008D242B"/>
    <w:rsid w:val="008D25FB"/>
    <w:rsid w:val="008D2BC3"/>
    <w:rsid w:val="008D2C76"/>
    <w:rsid w:val="008D3F24"/>
    <w:rsid w:val="008D3F40"/>
    <w:rsid w:val="008D3F77"/>
    <w:rsid w:val="008D4021"/>
    <w:rsid w:val="008D4788"/>
    <w:rsid w:val="008D4945"/>
    <w:rsid w:val="008D5022"/>
    <w:rsid w:val="008D514A"/>
    <w:rsid w:val="008E15A0"/>
    <w:rsid w:val="008E16EE"/>
    <w:rsid w:val="008E2AE2"/>
    <w:rsid w:val="008E2F34"/>
    <w:rsid w:val="008E31FA"/>
    <w:rsid w:val="008E3270"/>
    <w:rsid w:val="008E42BE"/>
    <w:rsid w:val="008E4666"/>
    <w:rsid w:val="008E5672"/>
    <w:rsid w:val="008E5C02"/>
    <w:rsid w:val="008E6BDA"/>
    <w:rsid w:val="008E6F08"/>
    <w:rsid w:val="008E794F"/>
    <w:rsid w:val="008E7E08"/>
    <w:rsid w:val="008F0AE4"/>
    <w:rsid w:val="008F0C27"/>
    <w:rsid w:val="008F0EBE"/>
    <w:rsid w:val="008F13DA"/>
    <w:rsid w:val="008F1B49"/>
    <w:rsid w:val="008F1E1E"/>
    <w:rsid w:val="008F1E5D"/>
    <w:rsid w:val="008F1FC6"/>
    <w:rsid w:val="008F2A0B"/>
    <w:rsid w:val="008F300B"/>
    <w:rsid w:val="008F4674"/>
    <w:rsid w:val="008F6038"/>
    <w:rsid w:val="008F65FE"/>
    <w:rsid w:val="008F7159"/>
    <w:rsid w:val="008F7D52"/>
    <w:rsid w:val="008F7FB1"/>
    <w:rsid w:val="009000BC"/>
    <w:rsid w:val="00900C92"/>
    <w:rsid w:val="0090140E"/>
    <w:rsid w:val="00901471"/>
    <w:rsid w:val="00901AD8"/>
    <w:rsid w:val="00902045"/>
    <w:rsid w:val="009043E0"/>
    <w:rsid w:val="0090461B"/>
    <w:rsid w:val="0090544E"/>
    <w:rsid w:val="00905888"/>
    <w:rsid w:val="00905C38"/>
    <w:rsid w:val="00905CFD"/>
    <w:rsid w:val="00911C0C"/>
    <w:rsid w:val="00912490"/>
    <w:rsid w:val="00912BBF"/>
    <w:rsid w:val="009139D4"/>
    <w:rsid w:val="00913EBE"/>
    <w:rsid w:val="00914EDB"/>
    <w:rsid w:val="00914EF5"/>
    <w:rsid w:val="00915A20"/>
    <w:rsid w:val="00916374"/>
    <w:rsid w:val="00916A0D"/>
    <w:rsid w:val="00917A61"/>
    <w:rsid w:val="0092005F"/>
    <w:rsid w:val="0092177D"/>
    <w:rsid w:val="00921A46"/>
    <w:rsid w:val="00921E42"/>
    <w:rsid w:val="009232BA"/>
    <w:rsid w:val="00923444"/>
    <w:rsid w:val="009237A2"/>
    <w:rsid w:val="00923EF8"/>
    <w:rsid w:val="0092490D"/>
    <w:rsid w:val="0092540F"/>
    <w:rsid w:val="00925542"/>
    <w:rsid w:val="009265CD"/>
    <w:rsid w:val="0092682A"/>
    <w:rsid w:val="00927F87"/>
    <w:rsid w:val="0093079F"/>
    <w:rsid w:val="009315A7"/>
    <w:rsid w:val="009317A0"/>
    <w:rsid w:val="00932285"/>
    <w:rsid w:val="00932471"/>
    <w:rsid w:val="00933035"/>
    <w:rsid w:val="009337EF"/>
    <w:rsid w:val="00934349"/>
    <w:rsid w:val="0093488E"/>
    <w:rsid w:val="009348AD"/>
    <w:rsid w:val="00934DB7"/>
    <w:rsid w:val="0093664F"/>
    <w:rsid w:val="0093683D"/>
    <w:rsid w:val="00936C25"/>
    <w:rsid w:val="00937229"/>
    <w:rsid w:val="009374F7"/>
    <w:rsid w:val="0093789A"/>
    <w:rsid w:val="00937F75"/>
    <w:rsid w:val="0094149C"/>
    <w:rsid w:val="00941886"/>
    <w:rsid w:val="009421DA"/>
    <w:rsid w:val="0094248E"/>
    <w:rsid w:val="00942E25"/>
    <w:rsid w:val="00943104"/>
    <w:rsid w:val="00943475"/>
    <w:rsid w:val="00945AF2"/>
    <w:rsid w:val="0094636F"/>
    <w:rsid w:val="009468DE"/>
    <w:rsid w:val="0094690A"/>
    <w:rsid w:val="00947ED6"/>
    <w:rsid w:val="009501CF"/>
    <w:rsid w:val="009504F7"/>
    <w:rsid w:val="00950570"/>
    <w:rsid w:val="00950D52"/>
    <w:rsid w:val="00950F8B"/>
    <w:rsid w:val="0095132C"/>
    <w:rsid w:val="00951EE1"/>
    <w:rsid w:val="00951FBC"/>
    <w:rsid w:val="009520BD"/>
    <w:rsid w:val="0095297F"/>
    <w:rsid w:val="00953272"/>
    <w:rsid w:val="00953DB8"/>
    <w:rsid w:val="009542FF"/>
    <w:rsid w:val="0095448B"/>
    <w:rsid w:val="009546F4"/>
    <w:rsid w:val="00955B09"/>
    <w:rsid w:val="00956427"/>
    <w:rsid w:val="0095697E"/>
    <w:rsid w:val="00957877"/>
    <w:rsid w:val="00957D31"/>
    <w:rsid w:val="00957D87"/>
    <w:rsid w:val="009605AD"/>
    <w:rsid w:val="00960B44"/>
    <w:rsid w:val="00961768"/>
    <w:rsid w:val="00961915"/>
    <w:rsid w:val="00962892"/>
    <w:rsid w:val="009628F2"/>
    <w:rsid w:val="009648FF"/>
    <w:rsid w:val="0096560A"/>
    <w:rsid w:val="00965661"/>
    <w:rsid w:val="00965781"/>
    <w:rsid w:val="0096580C"/>
    <w:rsid w:val="00965878"/>
    <w:rsid w:val="009658C9"/>
    <w:rsid w:val="009658E3"/>
    <w:rsid w:val="00965D28"/>
    <w:rsid w:val="00965F83"/>
    <w:rsid w:val="00966978"/>
    <w:rsid w:val="00967C13"/>
    <w:rsid w:val="009709A9"/>
    <w:rsid w:val="009713D2"/>
    <w:rsid w:val="00971679"/>
    <w:rsid w:val="0097202A"/>
    <w:rsid w:val="00972EC9"/>
    <w:rsid w:val="00973B9E"/>
    <w:rsid w:val="009747C8"/>
    <w:rsid w:val="0097523C"/>
    <w:rsid w:val="00976A4A"/>
    <w:rsid w:val="009770BC"/>
    <w:rsid w:val="0097762E"/>
    <w:rsid w:val="00977CD2"/>
    <w:rsid w:val="00980A79"/>
    <w:rsid w:val="00980AED"/>
    <w:rsid w:val="00981C49"/>
    <w:rsid w:val="00981CA2"/>
    <w:rsid w:val="0098203C"/>
    <w:rsid w:val="009821D6"/>
    <w:rsid w:val="0098230E"/>
    <w:rsid w:val="009823E7"/>
    <w:rsid w:val="009833E5"/>
    <w:rsid w:val="00983438"/>
    <w:rsid w:val="00983771"/>
    <w:rsid w:val="0098397D"/>
    <w:rsid w:val="00983AE6"/>
    <w:rsid w:val="00984C74"/>
    <w:rsid w:val="00985413"/>
    <w:rsid w:val="00985960"/>
    <w:rsid w:val="00985B8A"/>
    <w:rsid w:val="00985CDB"/>
    <w:rsid w:val="009864E9"/>
    <w:rsid w:val="00986B8F"/>
    <w:rsid w:val="0098745D"/>
    <w:rsid w:val="00987C49"/>
    <w:rsid w:val="00990416"/>
    <w:rsid w:val="00990684"/>
    <w:rsid w:val="00990B38"/>
    <w:rsid w:val="00992261"/>
    <w:rsid w:val="00994601"/>
    <w:rsid w:val="009947A6"/>
    <w:rsid w:val="00994F79"/>
    <w:rsid w:val="00995EAF"/>
    <w:rsid w:val="009961AD"/>
    <w:rsid w:val="009967E2"/>
    <w:rsid w:val="00996970"/>
    <w:rsid w:val="00996D00"/>
    <w:rsid w:val="00997C34"/>
    <w:rsid w:val="009A19F3"/>
    <w:rsid w:val="009A1E53"/>
    <w:rsid w:val="009A27B5"/>
    <w:rsid w:val="009A29AF"/>
    <w:rsid w:val="009A36CB"/>
    <w:rsid w:val="009A3D9B"/>
    <w:rsid w:val="009A4E02"/>
    <w:rsid w:val="009A4F29"/>
    <w:rsid w:val="009A508B"/>
    <w:rsid w:val="009A56DE"/>
    <w:rsid w:val="009A5D73"/>
    <w:rsid w:val="009A5DFC"/>
    <w:rsid w:val="009A66C3"/>
    <w:rsid w:val="009A73ED"/>
    <w:rsid w:val="009B001B"/>
    <w:rsid w:val="009B0325"/>
    <w:rsid w:val="009B06B0"/>
    <w:rsid w:val="009B11F5"/>
    <w:rsid w:val="009B2B2D"/>
    <w:rsid w:val="009B3E9D"/>
    <w:rsid w:val="009B4197"/>
    <w:rsid w:val="009B46F5"/>
    <w:rsid w:val="009B4ADF"/>
    <w:rsid w:val="009B5694"/>
    <w:rsid w:val="009B60ED"/>
    <w:rsid w:val="009B6A16"/>
    <w:rsid w:val="009B6ADD"/>
    <w:rsid w:val="009B6D35"/>
    <w:rsid w:val="009B72ED"/>
    <w:rsid w:val="009B782F"/>
    <w:rsid w:val="009B787A"/>
    <w:rsid w:val="009C0016"/>
    <w:rsid w:val="009C0356"/>
    <w:rsid w:val="009C045C"/>
    <w:rsid w:val="009C06A3"/>
    <w:rsid w:val="009C103D"/>
    <w:rsid w:val="009C1643"/>
    <w:rsid w:val="009C1A89"/>
    <w:rsid w:val="009C1D77"/>
    <w:rsid w:val="009C2366"/>
    <w:rsid w:val="009C280C"/>
    <w:rsid w:val="009C3269"/>
    <w:rsid w:val="009C33DA"/>
    <w:rsid w:val="009C36EF"/>
    <w:rsid w:val="009C3E23"/>
    <w:rsid w:val="009C4693"/>
    <w:rsid w:val="009C5819"/>
    <w:rsid w:val="009C5BFC"/>
    <w:rsid w:val="009C5C5B"/>
    <w:rsid w:val="009C5F97"/>
    <w:rsid w:val="009C6287"/>
    <w:rsid w:val="009C65D4"/>
    <w:rsid w:val="009C6E81"/>
    <w:rsid w:val="009D022A"/>
    <w:rsid w:val="009D09AC"/>
    <w:rsid w:val="009D18CF"/>
    <w:rsid w:val="009D34BC"/>
    <w:rsid w:val="009D45FF"/>
    <w:rsid w:val="009D47F8"/>
    <w:rsid w:val="009D5285"/>
    <w:rsid w:val="009D5C3A"/>
    <w:rsid w:val="009D5D79"/>
    <w:rsid w:val="009D60D9"/>
    <w:rsid w:val="009D79A5"/>
    <w:rsid w:val="009D7B51"/>
    <w:rsid w:val="009E0445"/>
    <w:rsid w:val="009E0708"/>
    <w:rsid w:val="009E073B"/>
    <w:rsid w:val="009E07D8"/>
    <w:rsid w:val="009E0814"/>
    <w:rsid w:val="009E082C"/>
    <w:rsid w:val="009E194E"/>
    <w:rsid w:val="009E2406"/>
    <w:rsid w:val="009E2B3C"/>
    <w:rsid w:val="009E2D8A"/>
    <w:rsid w:val="009E39D7"/>
    <w:rsid w:val="009E44E3"/>
    <w:rsid w:val="009E5003"/>
    <w:rsid w:val="009E5B1B"/>
    <w:rsid w:val="009E5D5B"/>
    <w:rsid w:val="009E5E02"/>
    <w:rsid w:val="009E6527"/>
    <w:rsid w:val="009E6D88"/>
    <w:rsid w:val="009E7034"/>
    <w:rsid w:val="009E7325"/>
    <w:rsid w:val="009F016E"/>
    <w:rsid w:val="009F0FB1"/>
    <w:rsid w:val="009F19E1"/>
    <w:rsid w:val="009F2C71"/>
    <w:rsid w:val="009F4084"/>
    <w:rsid w:val="009F4139"/>
    <w:rsid w:val="009F4532"/>
    <w:rsid w:val="009F48F7"/>
    <w:rsid w:val="009F51AA"/>
    <w:rsid w:val="009F55EE"/>
    <w:rsid w:val="009F59DE"/>
    <w:rsid w:val="009F5EDC"/>
    <w:rsid w:val="009F63B7"/>
    <w:rsid w:val="009F6F65"/>
    <w:rsid w:val="009F73C4"/>
    <w:rsid w:val="009F78C4"/>
    <w:rsid w:val="009F78E9"/>
    <w:rsid w:val="009F7940"/>
    <w:rsid w:val="009F79F1"/>
    <w:rsid w:val="00A00D74"/>
    <w:rsid w:val="00A00F87"/>
    <w:rsid w:val="00A01095"/>
    <w:rsid w:val="00A020BE"/>
    <w:rsid w:val="00A0226A"/>
    <w:rsid w:val="00A022C0"/>
    <w:rsid w:val="00A023EF"/>
    <w:rsid w:val="00A02560"/>
    <w:rsid w:val="00A0292B"/>
    <w:rsid w:val="00A02BA0"/>
    <w:rsid w:val="00A02EBE"/>
    <w:rsid w:val="00A0413A"/>
    <w:rsid w:val="00A04E98"/>
    <w:rsid w:val="00A04F4D"/>
    <w:rsid w:val="00A05501"/>
    <w:rsid w:val="00A0557F"/>
    <w:rsid w:val="00A06AAE"/>
    <w:rsid w:val="00A06D2D"/>
    <w:rsid w:val="00A06DE6"/>
    <w:rsid w:val="00A06E95"/>
    <w:rsid w:val="00A06F3B"/>
    <w:rsid w:val="00A07C0D"/>
    <w:rsid w:val="00A07EBC"/>
    <w:rsid w:val="00A1145A"/>
    <w:rsid w:val="00A12054"/>
    <w:rsid w:val="00A12566"/>
    <w:rsid w:val="00A139FB"/>
    <w:rsid w:val="00A13A44"/>
    <w:rsid w:val="00A14455"/>
    <w:rsid w:val="00A153E3"/>
    <w:rsid w:val="00A155EF"/>
    <w:rsid w:val="00A15658"/>
    <w:rsid w:val="00A156C1"/>
    <w:rsid w:val="00A15F26"/>
    <w:rsid w:val="00A17749"/>
    <w:rsid w:val="00A17A15"/>
    <w:rsid w:val="00A201E8"/>
    <w:rsid w:val="00A202B8"/>
    <w:rsid w:val="00A20326"/>
    <w:rsid w:val="00A20596"/>
    <w:rsid w:val="00A212D4"/>
    <w:rsid w:val="00A21401"/>
    <w:rsid w:val="00A215CF"/>
    <w:rsid w:val="00A219D3"/>
    <w:rsid w:val="00A219F1"/>
    <w:rsid w:val="00A21EBA"/>
    <w:rsid w:val="00A21F6A"/>
    <w:rsid w:val="00A22F06"/>
    <w:rsid w:val="00A234B7"/>
    <w:rsid w:val="00A238DC"/>
    <w:rsid w:val="00A238F2"/>
    <w:rsid w:val="00A241EA"/>
    <w:rsid w:val="00A24D5F"/>
    <w:rsid w:val="00A25278"/>
    <w:rsid w:val="00A252EB"/>
    <w:rsid w:val="00A25760"/>
    <w:rsid w:val="00A25851"/>
    <w:rsid w:val="00A25BCF"/>
    <w:rsid w:val="00A269BB"/>
    <w:rsid w:val="00A26D19"/>
    <w:rsid w:val="00A27ED0"/>
    <w:rsid w:val="00A311C8"/>
    <w:rsid w:val="00A31593"/>
    <w:rsid w:val="00A31C3B"/>
    <w:rsid w:val="00A31DE6"/>
    <w:rsid w:val="00A31F10"/>
    <w:rsid w:val="00A32F23"/>
    <w:rsid w:val="00A331B7"/>
    <w:rsid w:val="00A336F5"/>
    <w:rsid w:val="00A337B4"/>
    <w:rsid w:val="00A33DFA"/>
    <w:rsid w:val="00A346F1"/>
    <w:rsid w:val="00A3564E"/>
    <w:rsid w:val="00A356ED"/>
    <w:rsid w:val="00A35941"/>
    <w:rsid w:val="00A364AB"/>
    <w:rsid w:val="00A3666A"/>
    <w:rsid w:val="00A36CF2"/>
    <w:rsid w:val="00A36E65"/>
    <w:rsid w:val="00A36F4B"/>
    <w:rsid w:val="00A37416"/>
    <w:rsid w:val="00A37A8E"/>
    <w:rsid w:val="00A401D2"/>
    <w:rsid w:val="00A4030C"/>
    <w:rsid w:val="00A40311"/>
    <w:rsid w:val="00A406F3"/>
    <w:rsid w:val="00A40C0C"/>
    <w:rsid w:val="00A40F60"/>
    <w:rsid w:val="00A41161"/>
    <w:rsid w:val="00A41459"/>
    <w:rsid w:val="00A41A67"/>
    <w:rsid w:val="00A41AC7"/>
    <w:rsid w:val="00A421B8"/>
    <w:rsid w:val="00A42F11"/>
    <w:rsid w:val="00A43EF3"/>
    <w:rsid w:val="00A4505D"/>
    <w:rsid w:val="00A45CD0"/>
    <w:rsid w:val="00A45E86"/>
    <w:rsid w:val="00A464C3"/>
    <w:rsid w:val="00A46D2E"/>
    <w:rsid w:val="00A503EA"/>
    <w:rsid w:val="00A50FA1"/>
    <w:rsid w:val="00A5152D"/>
    <w:rsid w:val="00A51BDD"/>
    <w:rsid w:val="00A51F63"/>
    <w:rsid w:val="00A51F68"/>
    <w:rsid w:val="00A51F81"/>
    <w:rsid w:val="00A51FAD"/>
    <w:rsid w:val="00A5210B"/>
    <w:rsid w:val="00A53709"/>
    <w:rsid w:val="00A54FAF"/>
    <w:rsid w:val="00A55525"/>
    <w:rsid w:val="00A55C5A"/>
    <w:rsid w:val="00A569FB"/>
    <w:rsid w:val="00A57280"/>
    <w:rsid w:val="00A57560"/>
    <w:rsid w:val="00A6033D"/>
    <w:rsid w:val="00A6075F"/>
    <w:rsid w:val="00A617D1"/>
    <w:rsid w:val="00A61B89"/>
    <w:rsid w:val="00A61CBF"/>
    <w:rsid w:val="00A61D9E"/>
    <w:rsid w:val="00A62071"/>
    <w:rsid w:val="00A62CFF"/>
    <w:rsid w:val="00A6328A"/>
    <w:rsid w:val="00A644D2"/>
    <w:rsid w:val="00A64506"/>
    <w:rsid w:val="00A650AB"/>
    <w:rsid w:val="00A65301"/>
    <w:rsid w:val="00A6603C"/>
    <w:rsid w:val="00A668DA"/>
    <w:rsid w:val="00A66B3D"/>
    <w:rsid w:val="00A671A0"/>
    <w:rsid w:val="00A679B0"/>
    <w:rsid w:val="00A67D12"/>
    <w:rsid w:val="00A70586"/>
    <w:rsid w:val="00A71F88"/>
    <w:rsid w:val="00A720EC"/>
    <w:rsid w:val="00A72240"/>
    <w:rsid w:val="00A72424"/>
    <w:rsid w:val="00A72BB6"/>
    <w:rsid w:val="00A72FA7"/>
    <w:rsid w:val="00A737A4"/>
    <w:rsid w:val="00A739EF"/>
    <w:rsid w:val="00A73E04"/>
    <w:rsid w:val="00A73F5D"/>
    <w:rsid w:val="00A74062"/>
    <w:rsid w:val="00A741F6"/>
    <w:rsid w:val="00A7436D"/>
    <w:rsid w:val="00A74C2F"/>
    <w:rsid w:val="00A756DD"/>
    <w:rsid w:val="00A75960"/>
    <w:rsid w:val="00A76591"/>
    <w:rsid w:val="00A77F8A"/>
    <w:rsid w:val="00A8024A"/>
    <w:rsid w:val="00A80575"/>
    <w:rsid w:val="00A80C48"/>
    <w:rsid w:val="00A81EAE"/>
    <w:rsid w:val="00A82F6B"/>
    <w:rsid w:val="00A84D8E"/>
    <w:rsid w:val="00A853CC"/>
    <w:rsid w:val="00A8552E"/>
    <w:rsid w:val="00A860D3"/>
    <w:rsid w:val="00A861B0"/>
    <w:rsid w:val="00A870AA"/>
    <w:rsid w:val="00A8744C"/>
    <w:rsid w:val="00A87AD8"/>
    <w:rsid w:val="00A87D9F"/>
    <w:rsid w:val="00A90494"/>
    <w:rsid w:val="00A908A0"/>
    <w:rsid w:val="00A910E0"/>
    <w:rsid w:val="00A918EC"/>
    <w:rsid w:val="00A91A91"/>
    <w:rsid w:val="00A94F8A"/>
    <w:rsid w:val="00A9598C"/>
    <w:rsid w:val="00A95E89"/>
    <w:rsid w:val="00A961E7"/>
    <w:rsid w:val="00A964A9"/>
    <w:rsid w:val="00A967EA"/>
    <w:rsid w:val="00A96B98"/>
    <w:rsid w:val="00A978DD"/>
    <w:rsid w:val="00AA01B5"/>
    <w:rsid w:val="00AA0839"/>
    <w:rsid w:val="00AA0CB1"/>
    <w:rsid w:val="00AA0D93"/>
    <w:rsid w:val="00AA1171"/>
    <w:rsid w:val="00AA15C7"/>
    <w:rsid w:val="00AA21BE"/>
    <w:rsid w:val="00AA21BF"/>
    <w:rsid w:val="00AA265F"/>
    <w:rsid w:val="00AA360F"/>
    <w:rsid w:val="00AA4434"/>
    <w:rsid w:val="00AA4C0E"/>
    <w:rsid w:val="00AA56BC"/>
    <w:rsid w:val="00AA770F"/>
    <w:rsid w:val="00AA7A47"/>
    <w:rsid w:val="00AA7C39"/>
    <w:rsid w:val="00AB047D"/>
    <w:rsid w:val="00AB0AD6"/>
    <w:rsid w:val="00AB0E81"/>
    <w:rsid w:val="00AB0F51"/>
    <w:rsid w:val="00AB126F"/>
    <w:rsid w:val="00AB1551"/>
    <w:rsid w:val="00AB1D0E"/>
    <w:rsid w:val="00AB1D8E"/>
    <w:rsid w:val="00AB1FF1"/>
    <w:rsid w:val="00AB235B"/>
    <w:rsid w:val="00AB2373"/>
    <w:rsid w:val="00AB2624"/>
    <w:rsid w:val="00AB26C3"/>
    <w:rsid w:val="00AB2832"/>
    <w:rsid w:val="00AB29DC"/>
    <w:rsid w:val="00AB322D"/>
    <w:rsid w:val="00AB361F"/>
    <w:rsid w:val="00AB567C"/>
    <w:rsid w:val="00AB696C"/>
    <w:rsid w:val="00AB6B67"/>
    <w:rsid w:val="00AB7A79"/>
    <w:rsid w:val="00AB7E23"/>
    <w:rsid w:val="00AC0958"/>
    <w:rsid w:val="00AC0F1F"/>
    <w:rsid w:val="00AC22AF"/>
    <w:rsid w:val="00AC2EAA"/>
    <w:rsid w:val="00AC3B40"/>
    <w:rsid w:val="00AC486C"/>
    <w:rsid w:val="00AC4A03"/>
    <w:rsid w:val="00AC522C"/>
    <w:rsid w:val="00AC595C"/>
    <w:rsid w:val="00AC5D24"/>
    <w:rsid w:val="00AC5F89"/>
    <w:rsid w:val="00AC610D"/>
    <w:rsid w:val="00AC6136"/>
    <w:rsid w:val="00AC6D63"/>
    <w:rsid w:val="00AD063A"/>
    <w:rsid w:val="00AD0F0A"/>
    <w:rsid w:val="00AD0F8C"/>
    <w:rsid w:val="00AD13FD"/>
    <w:rsid w:val="00AD1D6E"/>
    <w:rsid w:val="00AD262B"/>
    <w:rsid w:val="00AD3A68"/>
    <w:rsid w:val="00AD409B"/>
    <w:rsid w:val="00AD4510"/>
    <w:rsid w:val="00AD494E"/>
    <w:rsid w:val="00AD498A"/>
    <w:rsid w:val="00AD5949"/>
    <w:rsid w:val="00AD5B04"/>
    <w:rsid w:val="00AD5E28"/>
    <w:rsid w:val="00AD6458"/>
    <w:rsid w:val="00AD6B8C"/>
    <w:rsid w:val="00AD713F"/>
    <w:rsid w:val="00AD7AD3"/>
    <w:rsid w:val="00AD7D6F"/>
    <w:rsid w:val="00AD7FDA"/>
    <w:rsid w:val="00AE01E9"/>
    <w:rsid w:val="00AE02F8"/>
    <w:rsid w:val="00AE08F3"/>
    <w:rsid w:val="00AE1236"/>
    <w:rsid w:val="00AE1B5F"/>
    <w:rsid w:val="00AE237F"/>
    <w:rsid w:val="00AE3AA7"/>
    <w:rsid w:val="00AE467F"/>
    <w:rsid w:val="00AE501D"/>
    <w:rsid w:val="00AE663E"/>
    <w:rsid w:val="00AE6C0E"/>
    <w:rsid w:val="00AE7151"/>
    <w:rsid w:val="00AE75CB"/>
    <w:rsid w:val="00AE7FC7"/>
    <w:rsid w:val="00AF0D2B"/>
    <w:rsid w:val="00AF180A"/>
    <w:rsid w:val="00AF1D44"/>
    <w:rsid w:val="00AF1EDE"/>
    <w:rsid w:val="00AF26FF"/>
    <w:rsid w:val="00AF3803"/>
    <w:rsid w:val="00AF4518"/>
    <w:rsid w:val="00AF5088"/>
    <w:rsid w:val="00AF61DA"/>
    <w:rsid w:val="00AF74D7"/>
    <w:rsid w:val="00AF779E"/>
    <w:rsid w:val="00B0034E"/>
    <w:rsid w:val="00B0057B"/>
    <w:rsid w:val="00B006E3"/>
    <w:rsid w:val="00B00F39"/>
    <w:rsid w:val="00B01541"/>
    <w:rsid w:val="00B0236E"/>
    <w:rsid w:val="00B02539"/>
    <w:rsid w:val="00B029E7"/>
    <w:rsid w:val="00B039CF"/>
    <w:rsid w:val="00B0511D"/>
    <w:rsid w:val="00B05919"/>
    <w:rsid w:val="00B05932"/>
    <w:rsid w:val="00B05CAD"/>
    <w:rsid w:val="00B05EAF"/>
    <w:rsid w:val="00B06233"/>
    <w:rsid w:val="00B06921"/>
    <w:rsid w:val="00B07664"/>
    <w:rsid w:val="00B10193"/>
    <w:rsid w:val="00B10476"/>
    <w:rsid w:val="00B112DD"/>
    <w:rsid w:val="00B12BD1"/>
    <w:rsid w:val="00B13118"/>
    <w:rsid w:val="00B134C7"/>
    <w:rsid w:val="00B13930"/>
    <w:rsid w:val="00B148D9"/>
    <w:rsid w:val="00B14B78"/>
    <w:rsid w:val="00B16333"/>
    <w:rsid w:val="00B16792"/>
    <w:rsid w:val="00B169ED"/>
    <w:rsid w:val="00B16ADA"/>
    <w:rsid w:val="00B16F6D"/>
    <w:rsid w:val="00B175F0"/>
    <w:rsid w:val="00B17755"/>
    <w:rsid w:val="00B17CF9"/>
    <w:rsid w:val="00B20134"/>
    <w:rsid w:val="00B20B24"/>
    <w:rsid w:val="00B21ED2"/>
    <w:rsid w:val="00B22058"/>
    <w:rsid w:val="00B228D4"/>
    <w:rsid w:val="00B23054"/>
    <w:rsid w:val="00B232A3"/>
    <w:rsid w:val="00B23808"/>
    <w:rsid w:val="00B23AA4"/>
    <w:rsid w:val="00B245E7"/>
    <w:rsid w:val="00B25088"/>
    <w:rsid w:val="00B25A7C"/>
    <w:rsid w:val="00B25FFD"/>
    <w:rsid w:val="00B264F6"/>
    <w:rsid w:val="00B266FA"/>
    <w:rsid w:val="00B272EA"/>
    <w:rsid w:val="00B27A99"/>
    <w:rsid w:val="00B27B2F"/>
    <w:rsid w:val="00B27DBB"/>
    <w:rsid w:val="00B27E1F"/>
    <w:rsid w:val="00B3029E"/>
    <w:rsid w:val="00B31B8C"/>
    <w:rsid w:val="00B32014"/>
    <w:rsid w:val="00B32FE2"/>
    <w:rsid w:val="00B3304F"/>
    <w:rsid w:val="00B3336B"/>
    <w:rsid w:val="00B334AD"/>
    <w:rsid w:val="00B3357D"/>
    <w:rsid w:val="00B33F05"/>
    <w:rsid w:val="00B344A8"/>
    <w:rsid w:val="00B34FCE"/>
    <w:rsid w:val="00B3665B"/>
    <w:rsid w:val="00B3680F"/>
    <w:rsid w:val="00B375A3"/>
    <w:rsid w:val="00B37C30"/>
    <w:rsid w:val="00B40C60"/>
    <w:rsid w:val="00B40DF7"/>
    <w:rsid w:val="00B41C0B"/>
    <w:rsid w:val="00B41D27"/>
    <w:rsid w:val="00B420C7"/>
    <w:rsid w:val="00B421B3"/>
    <w:rsid w:val="00B42970"/>
    <w:rsid w:val="00B429B2"/>
    <w:rsid w:val="00B42C85"/>
    <w:rsid w:val="00B43E1D"/>
    <w:rsid w:val="00B44814"/>
    <w:rsid w:val="00B44A4A"/>
    <w:rsid w:val="00B44C50"/>
    <w:rsid w:val="00B44EE4"/>
    <w:rsid w:val="00B46472"/>
    <w:rsid w:val="00B46AF5"/>
    <w:rsid w:val="00B46C94"/>
    <w:rsid w:val="00B46CB3"/>
    <w:rsid w:val="00B4766C"/>
    <w:rsid w:val="00B47B69"/>
    <w:rsid w:val="00B47BBC"/>
    <w:rsid w:val="00B47EB1"/>
    <w:rsid w:val="00B50618"/>
    <w:rsid w:val="00B50672"/>
    <w:rsid w:val="00B508E1"/>
    <w:rsid w:val="00B50B7E"/>
    <w:rsid w:val="00B51920"/>
    <w:rsid w:val="00B5218D"/>
    <w:rsid w:val="00B524DA"/>
    <w:rsid w:val="00B52631"/>
    <w:rsid w:val="00B537B4"/>
    <w:rsid w:val="00B53956"/>
    <w:rsid w:val="00B53ADF"/>
    <w:rsid w:val="00B54E59"/>
    <w:rsid w:val="00B555B5"/>
    <w:rsid w:val="00B55726"/>
    <w:rsid w:val="00B565CF"/>
    <w:rsid w:val="00B56D52"/>
    <w:rsid w:val="00B57416"/>
    <w:rsid w:val="00B57800"/>
    <w:rsid w:val="00B57C7C"/>
    <w:rsid w:val="00B57D7E"/>
    <w:rsid w:val="00B57ECE"/>
    <w:rsid w:val="00B62049"/>
    <w:rsid w:val="00B620E4"/>
    <w:rsid w:val="00B621CD"/>
    <w:rsid w:val="00B6231C"/>
    <w:rsid w:val="00B63F70"/>
    <w:rsid w:val="00B64238"/>
    <w:rsid w:val="00B64BBB"/>
    <w:rsid w:val="00B657E6"/>
    <w:rsid w:val="00B65AAA"/>
    <w:rsid w:val="00B65B51"/>
    <w:rsid w:val="00B66BA9"/>
    <w:rsid w:val="00B675C1"/>
    <w:rsid w:val="00B678C9"/>
    <w:rsid w:val="00B67928"/>
    <w:rsid w:val="00B67AC7"/>
    <w:rsid w:val="00B712C8"/>
    <w:rsid w:val="00B73A50"/>
    <w:rsid w:val="00B759E2"/>
    <w:rsid w:val="00B75D9A"/>
    <w:rsid w:val="00B765C6"/>
    <w:rsid w:val="00B76D73"/>
    <w:rsid w:val="00B7739A"/>
    <w:rsid w:val="00B80226"/>
    <w:rsid w:val="00B8075B"/>
    <w:rsid w:val="00B81AD8"/>
    <w:rsid w:val="00B824B8"/>
    <w:rsid w:val="00B82F5A"/>
    <w:rsid w:val="00B83354"/>
    <w:rsid w:val="00B83650"/>
    <w:rsid w:val="00B83801"/>
    <w:rsid w:val="00B84886"/>
    <w:rsid w:val="00B8498C"/>
    <w:rsid w:val="00B84A03"/>
    <w:rsid w:val="00B8504C"/>
    <w:rsid w:val="00B863D2"/>
    <w:rsid w:val="00B86962"/>
    <w:rsid w:val="00B87542"/>
    <w:rsid w:val="00B90411"/>
    <w:rsid w:val="00B9053C"/>
    <w:rsid w:val="00B9199F"/>
    <w:rsid w:val="00B935A3"/>
    <w:rsid w:val="00B936DD"/>
    <w:rsid w:val="00B93794"/>
    <w:rsid w:val="00B95F0B"/>
    <w:rsid w:val="00B9665C"/>
    <w:rsid w:val="00B96AFD"/>
    <w:rsid w:val="00B96C75"/>
    <w:rsid w:val="00B97348"/>
    <w:rsid w:val="00B976E0"/>
    <w:rsid w:val="00B97CCB"/>
    <w:rsid w:val="00B97FB6"/>
    <w:rsid w:val="00BA05CB"/>
    <w:rsid w:val="00BA0CC4"/>
    <w:rsid w:val="00BA15C6"/>
    <w:rsid w:val="00BA177C"/>
    <w:rsid w:val="00BA1C67"/>
    <w:rsid w:val="00BA33B5"/>
    <w:rsid w:val="00BA34CD"/>
    <w:rsid w:val="00BA3B0C"/>
    <w:rsid w:val="00BA4611"/>
    <w:rsid w:val="00BA472C"/>
    <w:rsid w:val="00BA480E"/>
    <w:rsid w:val="00BA57AB"/>
    <w:rsid w:val="00BA5AAF"/>
    <w:rsid w:val="00BA6140"/>
    <w:rsid w:val="00BA6A49"/>
    <w:rsid w:val="00BB059B"/>
    <w:rsid w:val="00BB097E"/>
    <w:rsid w:val="00BB1332"/>
    <w:rsid w:val="00BB5160"/>
    <w:rsid w:val="00BB54F8"/>
    <w:rsid w:val="00BB5FFB"/>
    <w:rsid w:val="00BB6207"/>
    <w:rsid w:val="00BB68CC"/>
    <w:rsid w:val="00BB6904"/>
    <w:rsid w:val="00BB7ED5"/>
    <w:rsid w:val="00BC0110"/>
    <w:rsid w:val="00BC0711"/>
    <w:rsid w:val="00BC0DB8"/>
    <w:rsid w:val="00BC11C1"/>
    <w:rsid w:val="00BC1CA1"/>
    <w:rsid w:val="00BC3A6C"/>
    <w:rsid w:val="00BC3D31"/>
    <w:rsid w:val="00BC41E7"/>
    <w:rsid w:val="00BC426D"/>
    <w:rsid w:val="00BC42A9"/>
    <w:rsid w:val="00BC4B3A"/>
    <w:rsid w:val="00BC52D5"/>
    <w:rsid w:val="00BC58E4"/>
    <w:rsid w:val="00BC7D0E"/>
    <w:rsid w:val="00BC7D49"/>
    <w:rsid w:val="00BD0081"/>
    <w:rsid w:val="00BD15E9"/>
    <w:rsid w:val="00BD1E0E"/>
    <w:rsid w:val="00BD212B"/>
    <w:rsid w:val="00BD2ACD"/>
    <w:rsid w:val="00BD2E02"/>
    <w:rsid w:val="00BD31A4"/>
    <w:rsid w:val="00BD3BCE"/>
    <w:rsid w:val="00BD3D42"/>
    <w:rsid w:val="00BD6702"/>
    <w:rsid w:val="00BD6AFB"/>
    <w:rsid w:val="00BD7943"/>
    <w:rsid w:val="00BE05ED"/>
    <w:rsid w:val="00BE11B2"/>
    <w:rsid w:val="00BE17C7"/>
    <w:rsid w:val="00BE1C56"/>
    <w:rsid w:val="00BE1F8B"/>
    <w:rsid w:val="00BE20D1"/>
    <w:rsid w:val="00BE2923"/>
    <w:rsid w:val="00BE395F"/>
    <w:rsid w:val="00BE4241"/>
    <w:rsid w:val="00BE4943"/>
    <w:rsid w:val="00BE506E"/>
    <w:rsid w:val="00BE5381"/>
    <w:rsid w:val="00BE6D25"/>
    <w:rsid w:val="00BE7FB7"/>
    <w:rsid w:val="00BF0082"/>
    <w:rsid w:val="00BF04E8"/>
    <w:rsid w:val="00BF0BD3"/>
    <w:rsid w:val="00BF0C77"/>
    <w:rsid w:val="00BF0F2E"/>
    <w:rsid w:val="00BF1144"/>
    <w:rsid w:val="00BF15E3"/>
    <w:rsid w:val="00BF2495"/>
    <w:rsid w:val="00BF25B7"/>
    <w:rsid w:val="00BF27A1"/>
    <w:rsid w:val="00BF2A63"/>
    <w:rsid w:val="00BF3126"/>
    <w:rsid w:val="00BF3385"/>
    <w:rsid w:val="00BF350F"/>
    <w:rsid w:val="00BF3664"/>
    <w:rsid w:val="00BF398B"/>
    <w:rsid w:val="00BF3A2C"/>
    <w:rsid w:val="00BF424F"/>
    <w:rsid w:val="00BF42A3"/>
    <w:rsid w:val="00BF4ADA"/>
    <w:rsid w:val="00BF4D99"/>
    <w:rsid w:val="00BF53BF"/>
    <w:rsid w:val="00BF5676"/>
    <w:rsid w:val="00BF597E"/>
    <w:rsid w:val="00BF614B"/>
    <w:rsid w:val="00BF65F6"/>
    <w:rsid w:val="00BF7714"/>
    <w:rsid w:val="00C00B95"/>
    <w:rsid w:val="00C0125D"/>
    <w:rsid w:val="00C01BBE"/>
    <w:rsid w:val="00C01D31"/>
    <w:rsid w:val="00C02537"/>
    <w:rsid w:val="00C0316F"/>
    <w:rsid w:val="00C041D0"/>
    <w:rsid w:val="00C0454C"/>
    <w:rsid w:val="00C04963"/>
    <w:rsid w:val="00C055F0"/>
    <w:rsid w:val="00C05C8A"/>
    <w:rsid w:val="00C0630D"/>
    <w:rsid w:val="00C064F2"/>
    <w:rsid w:val="00C066D1"/>
    <w:rsid w:val="00C06EBE"/>
    <w:rsid w:val="00C07E70"/>
    <w:rsid w:val="00C10B23"/>
    <w:rsid w:val="00C145DE"/>
    <w:rsid w:val="00C14D5E"/>
    <w:rsid w:val="00C155D3"/>
    <w:rsid w:val="00C161C5"/>
    <w:rsid w:val="00C163BC"/>
    <w:rsid w:val="00C16560"/>
    <w:rsid w:val="00C16C47"/>
    <w:rsid w:val="00C16E03"/>
    <w:rsid w:val="00C16F64"/>
    <w:rsid w:val="00C1700C"/>
    <w:rsid w:val="00C17121"/>
    <w:rsid w:val="00C172A1"/>
    <w:rsid w:val="00C179CD"/>
    <w:rsid w:val="00C208D3"/>
    <w:rsid w:val="00C20E80"/>
    <w:rsid w:val="00C220AB"/>
    <w:rsid w:val="00C2364C"/>
    <w:rsid w:val="00C24838"/>
    <w:rsid w:val="00C24FD9"/>
    <w:rsid w:val="00C25003"/>
    <w:rsid w:val="00C250CF"/>
    <w:rsid w:val="00C264EC"/>
    <w:rsid w:val="00C26F92"/>
    <w:rsid w:val="00C27ABF"/>
    <w:rsid w:val="00C305A6"/>
    <w:rsid w:val="00C3102C"/>
    <w:rsid w:val="00C32039"/>
    <w:rsid w:val="00C32330"/>
    <w:rsid w:val="00C3357E"/>
    <w:rsid w:val="00C33792"/>
    <w:rsid w:val="00C33B58"/>
    <w:rsid w:val="00C35829"/>
    <w:rsid w:val="00C36905"/>
    <w:rsid w:val="00C36E50"/>
    <w:rsid w:val="00C37182"/>
    <w:rsid w:val="00C3733A"/>
    <w:rsid w:val="00C374B8"/>
    <w:rsid w:val="00C37F05"/>
    <w:rsid w:val="00C37F16"/>
    <w:rsid w:val="00C4046E"/>
    <w:rsid w:val="00C406BE"/>
    <w:rsid w:val="00C40E90"/>
    <w:rsid w:val="00C419B4"/>
    <w:rsid w:val="00C423A7"/>
    <w:rsid w:val="00C4490C"/>
    <w:rsid w:val="00C450C3"/>
    <w:rsid w:val="00C4587C"/>
    <w:rsid w:val="00C45BFD"/>
    <w:rsid w:val="00C45C7A"/>
    <w:rsid w:val="00C45F24"/>
    <w:rsid w:val="00C46CE0"/>
    <w:rsid w:val="00C4705F"/>
    <w:rsid w:val="00C47251"/>
    <w:rsid w:val="00C47426"/>
    <w:rsid w:val="00C477D0"/>
    <w:rsid w:val="00C50CB9"/>
    <w:rsid w:val="00C51120"/>
    <w:rsid w:val="00C519AA"/>
    <w:rsid w:val="00C52940"/>
    <w:rsid w:val="00C538EE"/>
    <w:rsid w:val="00C53ADE"/>
    <w:rsid w:val="00C53C56"/>
    <w:rsid w:val="00C53EF8"/>
    <w:rsid w:val="00C54FD2"/>
    <w:rsid w:val="00C550FE"/>
    <w:rsid w:val="00C558A3"/>
    <w:rsid w:val="00C560EB"/>
    <w:rsid w:val="00C561FA"/>
    <w:rsid w:val="00C564FB"/>
    <w:rsid w:val="00C5710A"/>
    <w:rsid w:val="00C57572"/>
    <w:rsid w:val="00C57864"/>
    <w:rsid w:val="00C600E7"/>
    <w:rsid w:val="00C60A13"/>
    <w:rsid w:val="00C6158F"/>
    <w:rsid w:val="00C63D7D"/>
    <w:rsid w:val="00C63DE5"/>
    <w:rsid w:val="00C649F8"/>
    <w:rsid w:val="00C64A84"/>
    <w:rsid w:val="00C64B64"/>
    <w:rsid w:val="00C64F66"/>
    <w:rsid w:val="00C65161"/>
    <w:rsid w:val="00C652A1"/>
    <w:rsid w:val="00C65947"/>
    <w:rsid w:val="00C65AB9"/>
    <w:rsid w:val="00C6668A"/>
    <w:rsid w:val="00C6711C"/>
    <w:rsid w:val="00C67206"/>
    <w:rsid w:val="00C676CE"/>
    <w:rsid w:val="00C67DE8"/>
    <w:rsid w:val="00C70115"/>
    <w:rsid w:val="00C702D9"/>
    <w:rsid w:val="00C704D1"/>
    <w:rsid w:val="00C7257A"/>
    <w:rsid w:val="00C73194"/>
    <w:rsid w:val="00C73F5E"/>
    <w:rsid w:val="00C74887"/>
    <w:rsid w:val="00C75141"/>
    <w:rsid w:val="00C75FB6"/>
    <w:rsid w:val="00C7665E"/>
    <w:rsid w:val="00C77A19"/>
    <w:rsid w:val="00C77A77"/>
    <w:rsid w:val="00C80299"/>
    <w:rsid w:val="00C80368"/>
    <w:rsid w:val="00C804F4"/>
    <w:rsid w:val="00C808EB"/>
    <w:rsid w:val="00C80AD6"/>
    <w:rsid w:val="00C80DE3"/>
    <w:rsid w:val="00C82A98"/>
    <w:rsid w:val="00C83A23"/>
    <w:rsid w:val="00C842FE"/>
    <w:rsid w:val="00C849E2"/>
    <w:rsid w:val="00C84D36"/>
    <w:rsid w:val="00C868AE"/>
    <w:rsid w:val="00C86962"/>
    <w:rsid w:val="00C87FB8"/>
    <w:rsid w:val="00C90845"/>
    <w:rsid w:val="00C90CAF"/>
    <w:rsid w:val="00C90CF0"/>
    <w:rsid w:val="00C91131"/>
    <w:rsid w:val="00C921B0"/>
    <w:rsid w:val="00C92273"/>
    <w:rsid w:val="00C9269B"/>
    <w:rsid w:val="00C92CDB"/>
    <w:rsid w:val="00C92D48"/>
    <w:rsid w:val="00C93613"/>
    <w:rsid w:val="00C93791"/>
    <w:rsid w:val="00C93F89"/>
    <w:rsid w:val="00C947E8"/>
    <w:rsid w:val="00C94C2A"/>
    <w:rsid w:val="00C96121"/>
    <w:rsid w:val="00C96490"/>
    <w:rsid w:val="00C96C0D"/>
    <w:rsid w:val="00C97213"/>
    <w:rsid w:val="00CA0B98"/>
    <w:rsid w:val="00CA1176"/>
    <w:rsid w:val="00CA1A97"/>
    <w:rsid w:val="00CA2E4C"/>
    <w:rsid w:val="00CA309D"/>
    <w:rsid w:val="00CA377E"/>
    <w:rsid w:val="00CA4686"/>
    <w:rsid w:val="00CA4DE5"/>
    <w:rsid w:val="00CA5584"/>
    <w:rsid w:val="00CA55A6"/>
    <w:rsid w:val="00CA5A59"/>
    <w:rsid w:val="00CA6466"/>
    <w:rsid w:val="00CA6622"/>
    <w:rsid w:val="00CB06BD"/>
    <w:rsid w:val="00CB0BEC"/>
    <w:rsid w:val="00CB0EC8"/>
    <w:rsid w:val="00CB1199"/>
    <w:rsid w:val="00CB17C1"/>
    <w:rsid w:val="00CB1AE7"/>
    <w:rsid w:val="00CB1E27"/>
    <w:rsid w:val="00CB2027"/>
    <w:rsid w:val="00CB2DDF"/>
    <w:rsid w:val="00CB3312"/>
    <w:rsid w:val="00CB3A54"/>
    <w:rsid w:val="00CB3BC7"/>
    <w:rsid w:val="00CB4A07"/>
    <w:rsid w:val="00CB52F6"/>
    <w:rsid w:val="00CB6DB2"/>
    <w:rsid w:val="00CB6FD9"/>
    <w:rsid w:val="00CB7291"/>
    <w:rsid w:val="00CC018B"/>
    <w:rsid w:val="00CC0DEF"/>
    <w:rsid w:val="00CC1A2B"/>
    <w:rsid w:val="00CC1B48"/>
    <w:rsid w:val="00CC241A"/>
    <w:rsid w:val="00CC266A"/>
    <w:rsid w:val="00CC27E4"/>
    <w:rsid w:val="00CC3D5A"/>
    <w:rsid w:val="00CC4040"/>
    <w:rsid w:val="00CC4056"/>
    <w:rsid w:val="00CC5342"/>
    <w:rsid w:val="00CC5C2D"/>
    <w:rsid w:val="00CC5CB0"/>
    <w:rsid w:val="00CC5FE6"/>
    <w:rsid w:val="00CC6096"/>
    <w:rsid w:val="00CC6F47"/>
    <w:rsid w:val="00CD0003"/>
    <w:rsid w:val="00CD1159"/>
    <w:rsid w:val="00CD15A7"/>
    <w:rsid w:val="00CD1D32"/>
    <w:rsid w:val="00CD36F7"/>
    <w:rsid w:val="00CD378D"/>
    <w:rsid w:val="00CD38BA"/>
    <w:rsid w:val="00CD467E"/>
    <w:rsid w:val="00CD473C"/>
    <w:rsid w:val="00CD48CD"/>
    <w:rsid w:val="00CD559E"/>
    <w:rsid w:val="00CD6815"/>
    <w:rsid w:val="00CD68D9"/>
    <w:rsid w:val="00CD6F3B"/>
    <w:rsid w:val="00CD6F60"/>
    <w:rsid w:val="00CD72B8"/>
    <w:rsid w:val="00CD764F"/>
    <w:rsid w:val="00CD7BFC"/>
    <w:rsid w:val="00CE05A8"/>
    <w:rsid w:val="00CE1786"/>
    <w:rsid w:val="00CE1A36"/>
    <w:rsid w:val="00CE2756"/>
    <w:rsid w:val="00CE3A7E"/>
    <w:rsid w:val="00CE3F00"/>
    <w:rsid w:val="00CE4522"/>
    <w:rsid w:val="00CE4915"/>
    <w:rsid w:val="00CE4A1E"/>
    <w:rsid w:val="00CE4E88"/>
    <w:rsid w:val="00CE53C9"/>
    <w:rsid w:val="00CE5769"/>
    <w:rsid w:val="00CE583C"/>
    <w:rsid w:val="00CE5BEC"/>
    <w:rsid w:val="00CE6FD7"/>
    <w:rsid w:val="00CE7049"/>
    <w:rsid w:val="00CE70A1"/>
    <w:rsid w:val="00CE71AD"/>
    <w:rsid w:val="00CF0AD7"/>
    <w:rsid w:val="00CF22B3"/>
    <w:rsid w:val="00CF2E95"/>
    <w:rsid w:val="00CF31B5"/>
    <w:rsid w:val="00CF3396"/>
    <w:rsid w:val="00CF426D"/>
    <w:rsid w:val="00CF427C"/>
    <w:rsid w:val="00CF432E"/>
    <w:rsid w:val="00CF490E"/>
    <w:rsid w:val="00CF4984"/>
    <w:rsid w:val="00CF4AAB"/>
    <w:rsid w:val="00CF541E"/>
    <w:rsid w:val="00CF5647"/>
    <w:rsid w:val="00CF5865"/>
    <w:rsid w:val="00CF62F6"/>
    <w:rsid w:val="00CF68B8"/>
    <w:rsid w:val="00CF7016"/>
    <w:rsid w:val="00CF766F"/>
    <w:rsid w:val="00CF77F1"/>
    <w:rsid w:val="00CF7C87"/>
    <w:rsid w:val="00D007C4"/>
    <w:rsid w:val="00D00E43"/>
    <w:rsid w:val="00D011C0"/>
    <w:rsid w:val="00D01BC6"/>
    <w:rsid w:val="00D02D68"/>
    <w:rsid w:val="00D02F09"/>
    <w:rsid w:val="00D03EA8"/>
    <w:rsid w:val="00D046A7"/>
    <w:rsid w:val="00D05235"/>
    <w:rsid w:val="00D05801"/>
    <w:rsid w:val="00D066FF"/>
    <w:rsid w:val="00D06B1D"/>
    <w:rsid w:val="00D07E2A"/>
    <w:rsid w:val="00D07E83"/>
    <w:rsid w:val="00D1030A"/>
    <w:rsid w:val="00D11B11"/>
    <w:rsid w:val="00D14525"/>
    <w:rsid w:val="00D14AD8"/>
    <w:rsid w:val="00D14D6C"/>
    <w:rsid w:val="00D15255"/>
    <w:rsid w:val="00D1533C"/>
    <w:rsid w:val="00D1559A"/>
    <w:rsid w:val="00D15958"/>
    <w:rsid w:val="00D15EC0"/>
    <w:rsid w:val="00D16C30"/>
    <w:rsid w:val="00D202C9"/>
    <w:rsid w:val="00D208A2"/>
    <w:rsid w:val="00D209F8"/>
    <w:rsid w:val="00D20A36"/>
    <w:rsid w:val="00D20A83"/>
    <w:rsid w:val="00D21324"/>
    <w:rsid w:val="00D21DAF"/>
    <w:rsid w:val="00D23376"/>
    <w:rsid w:val="00D233D2"/>
    <w:rsid w:val="00D2359A"/>
    <w:rsid w:val="00D23F6F"/>
    <w:rsid w:val="00D2409F"/>
    <w:rsid w:val="00D244AD"/>
    <w:rsid w:val="00D24606"/>
    <w:rsid w:val="00D25696"/>
    <w:rsid w:val="00D272B4"/>
    <w:rsid w:val="00D30513"/>
    <w:rsid w:val="00D31585"/>
    <w:rsid w:val="00D31959"/>
    <w:rsid w:val="00D31D94"/>
    <w:rsid w:val="00D3251E"/>
    <w:rsid w:val="00D3287F"/>
    <w:rsid w:val="00D33198"/>
    <w:rsid w:val="00D33508"/>
    <w:rsid w:val="00D343AB"/>
    <w:rsid w:val="00D34820"/>
    <w:rsid w:val="00D34C99"/>
    <w:rsid w:val="00D369DC"/>
    <w:rsid w:val="00D36B65"/>
    <w:rsid w:val="00D36D2A"/>
    <w:rsid w:val="00D3732C"/>
    <w:rsid w:val="00D37C3A"/>
    <w:rsid w:val="00D40900"/>
    <w:rsid w:val="00D40E6C"/>
    <w:rsid w:val="00D42D64"/>
    <w:rsid w:val="00D43026"/>
    <w:rsid w:val="00D4355C"/>
    <w:rsid w:val="00D43895"/>
    <w:rsid w:val="00D43A84"/>
    <w:rsid w:val="00D44249"/>
    <w:rsid w:val="00D442F9"/>
    <w:rsid w:val="00D446D7"/>
    <w:rsid w:val="00D44D46"/>
    <w:rsid w:val="00D45312"/>
    <w:rsid w:val="00D4531C"/>
    <w:rsid w:val="00D464AA"/>
    <w:rsid w:val="00D46B63"/>
    <w:rsid w:val="00D474EC"/>
    <w:rsid w:val="00D47E49"/>
    <w:rsid w:val="00D47F0D"/>
    <w:rsid w:val="00D47F14"/>
    <w:rsid w:val="00D5030A"/>
    <w:rsid w:val="00D50848"/>
    <w:rsid w:val="00D50ED5"/>
    <w:rsid w:val="00D52889"/>
    <w:rsid w:val="00D52AAB"/>
    <w:rsid w:val="00D535A1"/>
    <w:rsid w:val="00D536AF"/>
    <w:rsid w:val="00D53C07"/>
    <w:rsid w:val="00D547A7"/>
    <w:rsid w:val="00D5506C"/>
    <w:rsid w:val="00D55193"/>
    <w:rsid w:val="00D552AB"/>
    <w:rsid w:val="00D5598E"/>
    <w:rsid w:val="00D55C08"/>
    <w:rsid w:val="00D56CC9"/>
    <w:rsid w:val="00D57813"/>
    <w:rsid w:val="00D57A83"/>
    <w:rsid w:val="00D57C2D"/>
    <w:rsid w:val="00D600D6"/>
    <w:rsid w:val="00D602EE"/>
    <w:rsid w:val="00D60EEE"/>
    <w:rsid w:val="00D612DA"/>
    <w:rsid w:val="00D614C7"/>
    <w:rsid w:val="00D6208F"/>
    <w:rsid w:val="00D625C8"/>
    <w:rsid w:val="00D641D3"/>
    <w:rsid w:val="00D641F6"/>
    <w:rsid w:val="00D645B4"/>
    <w:rsid w:val="00D64F95"/>
    <w:rsid w:val="00D652B0"/>
    <w:rsid w:val="00D65598"/>
    <w:rsid w:val="00D6567F"/>
    <w:rsid w:val="00D66497"/>
    <w:rsid w:val="00D670E9"/>
    <w:rsid w:val="00D675BD"/>
    <w:rsid w:val="00D7095C"/>
    <w:rsid w:val="00D70D2C"/>
    <w:rsid w:val="00D7140F"/>
    <w:rsid w:val="00D717E6"/>
    <w:rsid w:val="00D7238B"/>
    <w:rsid w:val="00D723BD"/>
    <w:rsid w:val="00D73BE9"/>
    <w:rsid w:val="00D73EAC"/>
    <w:rsid w:val="00D744AF"/>
    <w:rsid w:val="00D745E3"/>
    <w:rsid w:val="00D76471"/>
    <w:rsid w:val="00D768D7"/>
    <w:rsid w:val="00D76A1B"/>
    <w:rsid w:val="00D76E71"/>
    <w:rsid w:val="00D77063"/>
    <w:rsid w:val="00D7724D"/>
    <w:rsid w:val="00D77550"/>
    <w:rsid w:val="00D8012D"/>
    <w:rsid w:val="00D8045B"/>
    <w:rsid w:val="00D81875"/>
    <w:rsid w:val="00D8316E"/>
    <w:rsid w:val="00D83189"/>
    <w:rsid w:val="00D83896"/>
    <w:rsid w:val="00D840E9"/>
    <w:rsid w:val="00D847DA"/>
    <w:rsid w:val="00D85484"/>
    <w:rsid w:val="00D8573F"/>
    <w:rsid w:val="00D85A68"/>
    <w:rsid w:val="00D85F39"/>
    <w:rsid w:val="00D85FEE"/>
    <w:rsid w:val="00D86F3A"/>
    <w:rsid w:val="00D904BA"/>
    <w:rsid w:val="00D906B1"/>
    <w:rsid w:val="00D90B07"/>
    <w:rsid w:val="00D90D07"/>
    <w:rsid w:val="00D91D89"/>
    <w:rsid w:val="00D93BAC"/>
    <w:rsid w:val="00D951B0"/>
    <w:rsid w:val="00D9530C"/>
    <w:rsid w:val="00D9586E"/>
    <w:rsid w:val="00D95E6C"/>
    <w:rsid w:val="00D96624"/>
    <w:rsid w:val="00DA00AF"/>
    <w:rsid w:val="00DA2662"/>
    <w:rsid w:val="00DA2814"/>
    <w:rsid w:val="00DA444A"/>
    <w:rsid w:val="00DA4725"/>
    <w:rsid w:val="00DA4988"/>
    <w:rsid w:val="00DA4D9E"/>
    <w:rsid w:val="00DA6978"/>
    <w:rsid w:val="00DA7041"/>
    <w:rsid w:val="00DA75BC"/>
    <w:rsid w:val="00DA766F"/>
    <w:rsid w:val="00DA7CF1"/>
    <w:rsid w:val="00DB2A4A"/>
    <w:rsid w:val="00DB3967"/>
    <w:rsid w:val="00DB3AB6"/>
    <w:rsid w:val="00DB469E"/>
    <w:rsid w:val="00DB4915"/>
    <w:rsid w:val="00DB4CD3"/>
    <w:rsid w:val="00DB4DE8"/>
    <w:rsid w:val="00DB4E4A"/>
    <w:rsid w:val="00DB51B1"/>
    <w:rsid w:val="00DB55BE"/>
    <w:rsid w:val="00DB608B"/>
    <w:rsid w:val="00DB658A"/>
    <w:rsid w:val="00DB6B45"/>
    <w:rsid w:val="00DB74F3"/>
    <w:rsid w:val="00DB75EC"/>
    <w:rsid w:val="00DB761A"/>
    <w:rsid w:val="00DB7E1C"/>
    <w:rsid w:val="00DC03DA"/>
    <w:rsid w:val="00DC0758"/>
    <w:rsid w:val="00DC1208"/>
    <w:rsid w:val="00DC1289"/>
    <w:rsid w:val="00DC1829"/>
    <w:rsid w:val="00DC1A1E"/>
    <w:rsid w:val="00DC1E9D"/>
    <w:rsid w:val="00DC20C0"/>
    <w:rsid w:val="00DC31BF"/>
    <w:rsid w:val="00DC3AF0"/>
    <w:rsid w:val="00DC511E"/>
    <w:rsid w:val="00DC569F"/>
    <w:rsid w:val="00DC5C5B"/>
    <w:rsid w:val="00DC5CB0"/>
    <w:rsid w:val="00DC635A"/>
    <w:rsid w:val="00DC648E"/>
    <w:rsid w:val="00DC6B3E"/>
    <w:rsid w:val="00DC6B55"/>
    <w:rsid w:val="00DC7290"/>
    <w:rsid w:val="00DC7B39"/>
    <w:rsid w:val="00DC7D5F"/>
    <w:rsid w:val="00DD0093"/>
    <w:rsid w:val="00DD0110"/>
    <w:rsid w:val="00DD0E7A"/>
    <w:rsid w:val="00DD15DE"/>
    <w:rsid w:val="00DD1699"/>
    <w:rsid w:val="00DD209B"/>
    <w:rsid w:val="00DD25FF"/>
    <w:rsid w:val="00DD2A99"/>
    <w:rsid w:val="00DD3046"/>
    <w:rsid w:val="00DD34E0"/>
    <w:rsid w:val="00DD38DF"/>
    <w:rsid w:val="00DD4070"/>
    <w:rsid w:val="00DD4098"/>
    <w:rsid w:val="00DD40B0"/>
    <w:rsid w:val="00DD4578"/>
    <w:rsid w:val="00DD4B3A"/>
    <w:rsid w:val="00DD4FFB"/>
    <w:rsid w:val="00DD56AC"/>
    <w:rsid w:val="00DD56CF"/>
    <w:rsid w:val="00DD5700"/>
    <w:rsid w:val="00DD5CAC"/>
    <w:rsid w:val="00DD6367"/>
    <w:rsid w:val="00DD686A"/>
    <w:rsid w:val="00DD7279"/>
    <w:rsid w:val="00DD7B37"/>
    <w:rsid w:val="00DD7B6D"/>
    <w:rsid w:val="00DE11E2"/>
    <w:rsid w:val="00DE1331"/>
    <w:rsid w:val="00DE1667"/>
    <w:rsid w:val="00DE1BE7"/>
    <w:rsid w:val="00DE1F31"/>
    <w:rsid w:val="00DE25C7"/>
    <w:rsid w:val="00DE3A45"/>
    <w:rsid w:val="00DE47BD"/>
    <w:rsid w:val="00DE4BC9"/>
    <w:rsid w:val="00DE4F56"/>
    <w:rsid w:val="00DE5E14"/>
    <w:rsid w:val="00DE60FD"/>
    <w:rsid w:val="00DE63E1"/>
    <w:rsid w:val="00DE668D"/>
    <w:rsid w:val="00DE7B4B"/>
    <w:rsid w:val="00DF00D3"/>
    <w:rsid w:val="00DF036D"/>
    <w:rsid w:val="00DF1660"/>
    <w:rsid w:val="00DF26A7"/>
    <w:rsid w:val="00DF288F"/>
    <w:rsid w:val="00DF2B8D"/>
    <w:rsid w:val="00DF35CA"/>
    <w:rsid w:val="00DF36D9"/>
    <w:rsid w:val="00DF5586"/>
    <w:rsid w:val="00DF5702"/>
    <w:rsid w:val="00DF58B9"/>
    <w:rsid w:val="00DF58D2"/>
    <w:rsid w:val="00DF5C9F"/>
    <w:rsid w:val="00DF5D25"/>
    <w:rsid w:val="00DF5FDC"/>
    <w:rsid w:val="00DF655A"/>
    <w:rsid w:val="00DF723C"/>
    <w:rsid w:val="00DF7C1E"/>
    <w:rsid w:val="00E008EA"/>
    <w:rsid w:val="00E0090D"/>
    <w:rsid w:val="00E00FBF"/>
    <w:rsid w:val="00E01565"/>
    <w:rsid w:val="00E01772"/>
    <w:rsid w:val="00E017C6"/>
    <w:rsid w:val="00E01DAA"/>
    <w:rsid w:val="00E023F8"/>
    <w:rsid w:val="00E024C3"/>
    <w:rsid w:val="00E02628"/>
    <w:rsid w:val="00E02EAD"/>
    <w:rsid w:val="00E03F0F"/>
    <w:rsid w:val="00E04483"/>
    <w:rsid w:val="00E0455D"/>
    <w:rsid w:val="00E054E7"/>
    <w:rsid w:val="00E05C9E"/>
    <w:rsid w:val="00E0660C"/>
    <w:rsid w:val="00E06A50"/>
    <w:rsid w:val="00E06E77"/>
    <w:rsid w:val="00E07601"/>
    <w:rsid w:val="00E1073B"/>
    <w:rsid w:val="00E10818"/>
    <w:rsid w:val="00E11A8F"/>
    <w:rsid w:val="00E11D8B"/>
    <w:rsid w:val="00E1374B"/>
    <w:rsid w:val="00E1444A"/>
    <w:rsid w:val="00E153BF"/>
    <w:rsid w:val="00E16D59"/>
    <w:rsid w:val="00E1786A"/>
    <w:rsid w:val="00E17954"/>
    <w:rsid w:val="00E17CFF"/>
    <w:rsid w:val="00E20E16"/>
    <w:rsid w:val="00E21118"/>
    <w:rsid w:val="00E213B4"/>
    <w:rsid w:val="00E219B6"/>
    <w:rsid w:val="00E21B9C"/>
    <w:rsid w:val="00E21DC0"/>
    <w:rsid w:val="00E22D9A"/>
    <w:rsid w:val="00E231B8"/>
    <w:rsid w:val="00E24264"/>
    <w:rsid w:val="00E25931"/>
    <w:rsid w:val="00E26253"/>
    <w:rsid w:val="00E26415"/>
    <w:rsid w:val="00E26524"/>
    <w:rsid w:val="00E27F01"/>
    <w:rsid w:val="00E30C61"/>
    <w:rsid w:val="00E30CEB"/>
    <w:rsid w:val="00E3192D"/>
    <w:rsid w:val="00E31930"/>
    <w:rsid w:val="00E31E2B"/>
    <w:rsid w:val="00E31EAC"/>
    <w:rsid w:val="00E31F92"/>
    <w:rsid w:val="00E31FC7"/>
    <w:rsid w:val="00E329CB"/>
    <w:rsid w:val="00E32E81"/>
    <w:rsid w:val="00E33666"/>
    <w:rsid w:val="00E34121"/>
    <w:rsid w:val="00E34323"/>
    <w:rsid w:val="00E3531C"/>
    <w:rsid w:val="00E35678"/>
    <w:rsid w:val="00E35D93"/>
    <w:rsid w:val="00E364A5"/>
    <w:rsid w:val="00E36AF8"/>
    <w:rsid w:val="00E37003"/>
    <w:rsid w:val="00E379C2"/>
    <w:rsid w:val="00E37A13"/>
    <w:rsid w:val="00E37CE7"/>
    <w:rsid w:val="00E42429"/>
    <w:rsid w:val="00E424D4"/>
    <w:rsid w:val="00E42AE2"/>
    <w:rsid w:val="00E42EDD"/>
    <w:rsid w:val="00E43121"/>
    <w:rsid w:val="00E431CC"/>
    <w:rsid w:val="00E43410"/>
    <w:rsid w:val="00E438C1"/>
    <w:rsid w:val="00E43AC3"/>
    <w:rsid w:val="00E43FC8"/>
    <w:rsid w:val="00E44F13"/>
    <w:rsid w:val="00E4538D"/>
    <w:rsid w:val="00E45844"/>
    <w:rsid w:val="00E45EE9"/>
    <w:rsid w:val="00E47708"/>
    <w:rsid w:val="00E4778D"/>
    <w:rsid w:val="00E5037F"/>
    <w:rsid w:val="00E50551"/>
    <w:rsid w:val="00E5119B"/>
    <w:rsid w:val="00E51AF0"/>
    <w:rsid w:val="00E52317"/>
    <w:rsid w:val="00E52651"/>
    <w:rsid w:val="00E52BF9"/>
    <w:rsid w:val="00E53733"/>
    <w:rsid w:val="00E53FEB"/>
    <w:rsid w:val="00E54791"/>
    <w:rsid w:val="00E551FC"/>
    <w:rsid w:val="00E55B89"/>
    <w:rsid w:val="00E56FE9"/>
    <w:rsid w:val="00E57302"/>
    <w:rsid w:val="00E57505"/>
    <w:rsid w:val="00E605A5"/>
    <w:rsid w:val="00E6069D"/>
    <w:rsid w:val="00E6111D"/>
    <w:rsid w:val="00E62407"/>
    <w:rsid w:val="00E624F8"/>
    <w:rsid w:val="00E62DB3"/>
    <w:rsid w:val="00E632F5"/>
    <w:rsid w:val="00E63817"/>
    <w:rsid w:val="00E63A81"/>
    <w:rsid w:val="00E64003"/>
    <w:rsid w:val="00E64493"/>
    <w:rsid w:val="00E64531"/>
    <w:rsid w:val="00E64763"/>
    <w:rsid w:val="00E64C75"/>
    <w:rsid w:val="00E65A32"/>
    <w:rsid w:val="00E66637"/>
    <w:rsid w:val="00E67000"/>
    <w:rsid w:val="00E6734B"/>
    <w:rsid w:val="00E704DB"/>
    <w:rsid w:val="00E70BF9"/>
    <w:rsid w:val="00E710C2"/>
    <w:rsid w:val="00E71664"/>
    <w:rsid w:val="00E72ACD"/>
    <w:rsid w:val="00E73169"/>
    <w:rsid w:val="00E73553"/>
    <w:rsid w:val="00E73716"/>
    <w:rsid w:val="00E7395D"/>
    <w:rsid w:val="00E73B90"/>
    <w:rsid w:val="00E73CB9"/>
    <w:rsid w:val="00E74693"/>
    <w:rsid w:val="00E74CA8"/>
    <w:rsid w:val="00E75F6D"/>
    <w:rsid w:val="00E77A04"/>
    <w:rsid w:val="00E80EAA"/>
    <w:rsid w:val="00E82E59"/>
    <w:rsid w:val="00E83108"/>
    <w:rsid w:val="00E8421E"/>
    <w:rsid w:val="00E84D87"/>
    <w:rsid w:val="00E859EC"/>
    <w:rsid w:val="00E85C11"/>
    <w:rsid w:val="00E85DDD"/>
    <w:rsid w:val="00E8603A"/>
    <w:rsid w:val="00E860E0"/>
    <w:rsid w:val="00E862CB"/>
    <w:rsid w:val="00E86321"/>
    <w:rsid w:val="00E87137"/>
    <w:rsid w:val="00E8714D"/>
    <w:rsid w:val="00E900F0"/>
    <w:rsid w:val="00E90464"/>
    <w:rsid w:val="00E90F94"/>
    <w:rsid w:val="00E9185E"/>
    <w:rsid w:val="00E9263F"/>
    <w:rsid w:val="00E92A70"/>
    <w:rsid w:val="00E93AD3"/>
    <w:rsid w:val="00E93AD4"/>
    <w:rsid w:val="00E947CB"/>
    <w:rsid w:val="00E96092"/>
    <w:rsid w:val="00E96234"/>
    <w:rsid w:val="00E965EE"/>
    <w:rsid w:val="00E9753A"/>
    <w:rsid w:val="00E97618"/>
    <w:rsid w:val="00E97E67"/>
    <w:rsid w:val="00EA054F"/>
    <w:rsid w:val="00EA1477"/>
    <w:rsid w:val="00EA2600"/>
    <w:rsid w:val="00EA2C52"/>
    <w:rsid w:val="00EA2DCE"/>
    <w:rsid w:val="00EA38E7"/>
    <w:rsid w:val="00EA4CB6"/>
    <w:rsid w:val="00EA4EAE"/>
    <w:rsid w:val="00EA5C02"/>
    <w:rsid w:val="00EA6176"/>
    <w:rsid w:val="00EA62F0"/>
    <w:rsid w:val="00EA67C0"/>
    <w:rsid w:val="00EA68EC"/>
    <w:rsid w:val="00EA6BA2"/>
    <w:rsid w:val="00EA6EE3"/>
    <w:rsid w:val="00EA706D"/>
    <w:rsid w:val="00EA746D"/>
    <w:rsid w:val="00EA7D62"/>
    <w:rsid w:val="00EB07D4"/>
    <w:rsid w:val="00EB1DA3"/>
    <w:rsid w:val="00EB1FB1"/>
    <w:rsid w:val="00EB23DB"/>
    <w:rsid w:val="00EB264B"/>
    <w:rsid w:val="00EB377D"/>
    <w:rsid w:val="00EB3BD7"/>
    <w:rsid w:val="00EB4072"/>
    <w:rsid w:val="00EB4809"/>
    <w:rsid w:val="00EB48AB"/>
    <w:rsid w:val="00EB4A3E"/>
    <w:rsid w:val="00EB564E"/>
    <w:rsid w:val="00EB5738"/>
    <w:rsid w:val="00EB581B"/>
    <w:rsid w:val="00EB5AA6"/>
    <w:rsid w:val="00EB5D62"/>
    <w:rsid w:val="00EB653C"/>
    <w:rsid w:val="00EB66D4"/>
    <w:rsid w:val="00EB6BCE"/>
    <w:rsid w:val="00EB70CC"/>
    <w:rsid w:val="00EB7227"/>
    <w:rsid w:val="00EC049E"/>
    <w:rsid w:val="00EC0637"/>
    <w:rsid w:val="00EC0881"/>
    <w:rsid w:val="00EC0E7C"/>
    <w:rsid w:val="00EC0F55"/>
    <w:rsid w:val="00EC1376"/>
    <w:rsid w:val="00EC1903"/>
    <w:rsid w:val="00EC1AD3"/>
    <w:rsid w:val="00EC1BB6"/>
    <w:rsid w:val="00EC1FC2"/>
    <w:rsid w:val="00EC3337"/>
    <w:rsid w:val="00EC4A87"/>
    <w:rsid w:val="00EC4F40"/>
    <w:rsid w:val="00EC7CB5"/>
    <w:rsid w:val="00ED3582"/>
    <w:rsid w:val="00ED39BD"/>
    <w:rsid w:val="00ED3C57"/>
    <w:rsid w:val="00ED4679"/>
    <w:rsid w:val="00ED5950"/>
    <w:rsid w:val="00ED685C"/>
    <w:rsid w:val="00ED6DF4"/>
    <w:rsid w:val="00ED73E8"/>
    <w:rsid w:val="00EE04B4"/>
    <w:rsid w:val="00EE0691"/>
    <w:rsid w:val="00EE0D7A"/>
    <w:rsid w:val="00EE102D"/>
    <w:rsid w:val="00EE1519"/>
    <w:rsid w:val="00EE1751"/>
    <w:rsid w:val="00EE2FC8"/>
    <w:rsid w:val="00EE42A0"/>
    <w:rsid w:val="00EE44BD"/>
    <w:rsid w:val="00EE4C27"/>
    <w:rsid w:val="00EE5179"/>
    <w:rsid w:val="00EE5A9A"/>
    <w:rsid w:val="00EE5C2B"/>
    <w:rsid w:val="00EE68D0"/>
    <w:rsid w:val="00EE6BE5"/>
    <w:rsid w:val="00EE6C94"/>
    <w:rsid w:val="00EE75D8"/>
    <w:rsid w:val="00EE7A4C"/>
    <w:rsid w:val="00EE7DF0"/>
    <w:rsid w:val="00EE7DF4"/>
    <w:rsid w:val="00EF089E"/>
    <w:rsid w:val="00EF108A"/>
    <w:rsid w:val="00EF1E69"/>
    <w:rsid w:val="00EF2153"/>
    <w:rsid w:val="00EF23AA"/>
    <w:rsid w:val="00EF255E"/>
    <w:rsid w:val="00EF2FEA"/>
    <w:rsid w:val="00EF36DC"/>
    <w:rsid w:val="00EF391A"/>
    <w:rsid w:val="00EF4298"/>
    <w:rsid w:val="00EF58D5"/>
    <w:rsid w:val="00EF7912"/>
    <w:rsid w:val="00F00D00"/>
    <w:rsid w:val="00F010A7"/>
    <w:rsid w:val="00F02504"/>
    <w:rsid w:val="00F02E3E"/>
    <w:rsid w:val="00F03598"/>
    <w:rsid w:val="00F0375D"/>
    <w:rsid w:val="00F04BBE"/>
    <w:rsid w:val="00F062E2"/>
    <w:rsid w:val="00F0659C"/>
    <w:rsid w:val="00F06E36"/>
    <w:rsid w:val="00F072DB"/>
    <w:rsid w:val="00F07BE3"/>
    <w:rsid w:val="00F07C7E"/>
    <w:rsid w:val="00F10649"/>
    <w:rsid w:val="00F11FE6"/>
    <w:rsid w:val="00F12162"/>
    <w:rsid w:val="00F125FB"/>
    <w:rsid w:val="00F12F82"/>
    <w:rsid w:val="00F135AF"/>
    <w:rsid w:val="00F13709"/>
    <w:rsid w:val="00F13DB5"/>
    <w:rsid w:val="00F13ECF"/>
    <w:rsid w:val="00F1471C"/>
    <w:rsid w:val="00F15299"/>
    <w:rsid w:val="00F1566A"/>
    <w:rsid w:val="00F15984"/>
    <w:rsid w:val="00F1788F"/>
    <w:rsid w:val="00F17C08"/>
    <w:rsid w:val="00F2021C"/>
    <w:rsid w:val="00F206D9"/>
    <w:rsid w:val="00F22089"/>
    <w:rsid w:val="00F22953"/>
    <w:rsid w:val="00F2405F"/>
    <w:rsid w:val="00F2455C"/>
    <w:rsid w:val="00F254AD"/>
    <w:rsid w:val="00F254FC"/>
    <w:rsid w:val="00F2563D"/>
    <w:rsid w:val="00F2586B"/>
    <w:rsid w:val="00F25A13"/>
    <w:rsid w:val="00F26EE2"/>
    <w:rsid w:val="00F271FF"/>
    <w:rsid w:val="00F27D91"/>
    <w:rsid w:val="00F315D2"/>
    <w:rsid w:val="00F318C2"/>
    <w:rsid w:val="00F32E59"/>
    <w:rsid w:val="00F32F47"/>
    <w:rsid w:val="00F33138"/>
    <w:rsid w:val="00F34FC5"/>
    <w:rsid w:val="00F35244"/>
    <w:rsid w:val="00F3535E"/>
    <w:rsid w:val="00F35C3E"/>
    <w:rsid w:val="00F35D3E"/>
    <w:rsid w:val="00F36E7D"/>
    <w:rsid w:val="00F36FAF"/>
    <w:rsid w:val="00F37553"/>
    <w:rsid w:val="00F3766C"/>
    <w:rsid w:val="00F3769C"/>
    <w:rsid w:val="00F37DC1"/>
    <w:rsid w:val="00F40095"/>
    <w:rsid w:val="00F40530"/>
    <w:rsid w:val="00F40631"/>
    <w:rsid w:val="00F40722"/>
    <w:rsid w:val="00F40A47"/>
    <w:rsid w:val="00F40D02"/>
    <w:rsid w:val="00F40D06"/>
    <w:rsid w:val="00F4114D"/>
    <w:rsid w:val="00F4117A"/>
    <w:rsid w:val="00F42EEA"/>
    <w:rsid w:val="00F43234"/>
    <w:rsid w:val="00F43375"/>
    <w:rsid w:val="00F4341B"/>
    <w:rsid w:val="00F436EF"/>
    <w:rsid w:val="00F44839"/>
    <w:rsid w:val="00F44D2A"/>
    <w:rsid w:val="00F45630"/>
    <w:rsid w:val="00F45A95"/>
    <w:rsid w:val="00F45C73"/>
    <w:rsid w:val="00F45EF0"/>
    <w:rsid w:val="00F46BE0"/>
    <w:rsid w:val="00F4723D"/>
    <w:rsid w:val="00F473DF"/>
    <w:rsid w:val="00F50E3E"/>
    <w:rsid w:val="00F50F1A"/>
    <w:rsid w:val="00F51980"/>
    <w:rsid w:val="00F520F8"/>
    <w:rsid w:val="00F52574"/>
    <w:rsid w:val="00F528CC"/>
    <w:rsid w:val="00F52B78"/>
    <w:rsid w:val="00F52B84"/>
    <w:rsid w:val="00F52E10"/>
    <w:rsid w:val="00F530F2"/>
    <w:rsid w:val="00F53521"/>
    <w:rsid w:val="00F53A7E"/>
    <w:rsid w:val="00F53CF3"/>
    <w:rsid w:val="00F53F6E"/>
    <w:rsid w:val="00F5412C"/>
    <w:rsid w:val="00F55675"/>
    <w:rsid w:val="00F56C51"/>
    <w:rsid w:val="00F57A68"/>
    <w:rsid w:val="00F60524"/>
    <w:rsid w:val="00F61550"/>
    <w:rsid w:val="00F62CB0"/>
    <w:rsid w:val="00F62DE2"/>
    <w:rsid w:val="00F6306B"/>
    <w:rsid w:val="00F63175"/>
    <w:rsid w:val="00F632BB"/>
    <w:rsid w:val="00F63778"/>
    <w:rsid w:val="00F642FE"/>
    <w:rsid w:val="00F6438D"/>
    <w:rsid w:val="00F64B33"/>
    <w:rsid w:val="00F66212"/>
    <w:rsid w:val="00F662AE"/>
    <w:rsid w:val="00F66516"/>
    <w:rsid w:val="00F66C11"/>
    <w:rsid w:val="00F70095"/>
    <w:rsid w:val="00F702B2"/>
    <w:rsid w:val="00F708CB"/>
    <w:rsid w:val="00F70BBD"/>
    <w:rsid w:val="00F70FF9"/>
    <w:rsid w:val="00F7169D"/>
    <w:rsid w:val="00F71BED"/>
    <w:rsid w:val="00F72357"/>
    <w:rsid w:val="00F72492"/>
    <w:rsid w:val="00F72741"/>
    <w:rsid w:val="00F72901"/>
    <w:rsid w:val="00F7515C"/>
    <w:rsid w:val="00F76F73"/>
    <w:rsid w:val="00F77657"/>
    <w:rsid w:val="00F806AB"/>
    <w:rsid w:val="00F80733"/>
    <w:rsid w:val="00F80FF5"/>
    <w:rsid w:val="00F81AF5"/>
    <w:rsid w:val="00F81EED"/>
    <w:rsid w:val="00F82B47"/>
    <w:rsid w:val="00F8342A"/>
    <w:rsid w:val="00F84D60"/>
    <w:rsid w:val="00F84DCA"/>
    <w:rsid w:val="00F86D23"/>
    <w:rsid w:val="00F86E52"/>
    <w:rsid w:val="00F90032"/>
    <w:rsid w:val="00F90368"/>
    <w:rsid w:val="00F906C5"/>
    <w:rsid w:val="00F909A7"/>
    <w:rsid w:val="00F90CFD"/>
    <w:rsid w:val="00F915F0"/>
    <w:rsid w:val="00F91673"/>
    <w:rsid w:val="00F9183A"/>
    <w:rsid w:val="00F926DA"/>
    <w:rsid w:val="00F929F9"/>
    <w:rsid w:val="00F938C2"/>
    <w:rsid w:val="00F93ED1"/>
    <w:rsid w:val="00F94AC6"/>
    <w:rsid w:val="00F95DDF"/>
    <w:rsid w:val="00F96005"/>
    <w:rsid w:val="00F96BAD"/>
    <w:rsid w:val="00F96EDF"/>
    <w:rsid w:val="00F970A2"/>
    <w:rsid w:val="00F97635"/>
    <w:rsid w:val="00F978AE"/>
    <w:rsid w:val="00FA129F"/>
    <w:rsid w:val="00FA1363"/>
    <w:rsid w:val="00FA1394"/>
    <w:rsid w:val="00FA17E0"/>
    <w:rsid w:val="00FA210F"/>
    <w:rsid w:val="00FA24FC"/>
    <w:rsid w:val="00FA2A23"/>
    <w:rsid w:val="00FA2B17"/>
    <w:rsid w:val="00FA367E"/>
    <w:rsid w:val="00FA3B7E"/>
    <w:rsid w:val="00FA4AD2"/>
    <w:rsid w:val="00FA4EA6"/>
    <w:rsid w:val="00FA60CA"/>
    <w:rsid w:val="00FA715B"/>
    <w:rsid w:val="00FA7B36"/>
    <w:rsid w:val="00FB0653"/>
    <w:rsid w:val="00FB086E"/>
    <w:rsid w:val="00FB16CB"/>
    <w:rsid w:val="00FB1921"/>
    <w:rsid w:val="00FB2F4B"/>
    <w:rsid w:val="00FB35F0"/>
    <w:rsid w:val="00FB3E9A"/>
    <w:rsid w:val="00FB48A0"/>
    <w:rsid w:val="00FB4BE8"/>
    <w:rsid w:val="00FB52FF"/>
    <w:rsid w:val="00FB60AB"/>
    <w:rsid w:val="00FB6C9A"/>
    <w:rsid w:val="00FB712C"/>
    <w:rsid w:val="00FB7318"/>
    <w:rsid w:val="00FB76FE"/>
    <w:rsid w:val="00FB79A4"/>
    <w:rsid w:val="00FC1039"/>
    <w:rsid w:val="00FC12A9"/>
    <w:rsid w:val="00FC1614"/>
    <w:rsid w:val="00FC1D4C"/>
    <w:rsid w:val="00FC2D06"/>
    <w:rsid w:val="00FC3E5A"/>
    <w:rsid w:val="00FC48DF"/>
    <w:rsid w:val="00FC4B84"/>
    <w:rsid w:val="00FC4BA0"/>
    <w:rsid w:val="00FC6BED"/>
    <w:rsid w:val="00FC715C"/>
    <w:rsid w:val="00FC72CD"/>
    <w:rsid w:val="00FD0163"/>
    <w:rsid w:val="00FD0951"/>
    <w:rsid w:val="00FD0C01"/>
    <w:rsid w:val="00FD0E5B"/>
    <w:rsid w:val="00FD0F6E"/>
    <w:rsid w:val="00FD34B8"/>
    <w:rsid w:val="00FD4DA0"/>
    <w:rsid w:val="00FD553E"/>
    <w:rsid w:val="00FD61C0"/>
    <w:rsid w:val="00FD63F5"/>
    <w:rsid w:val="00FD6B1F"/>
    <w:rsid w:val="00FD740F"/>
    <w:rsid w:val="00FD7888"/>
    <w:rsid w:val="00FD7D9B"/>
    <w:rsid w:val="00FE1D2E"/>
    <w:rsid w:val="00FE28DA"/>
    <w:rsid w:val="00FE29DE"/>
    <w:rsid w:val="00FE3620"/>
    <w:rsid w:val="00FE3BC1"/>
    <w:rsid w:val="00FE3C10"/>
    <w:rsid w:val="00FE407D"/>
    <w:rsid w:val="00FE4166"/>
    <w:rsid w:val="00FE55F7"/>
    <w:rsid w:val="00FE5A99"/>
    <w:rsid w:val="00FE5F4B"/>
    <w:rsid w:val="00FE77C2"/>
    <w:rsid w:val="00FE7CA1"/>
    <w:rsid w:val="00FE7CD4"/>
    <w:rsid w:val="00FF00CE"/>
    <w:rsid w:val="00FF1E6E"/>
    <w:rsid w:val="00FF2876"/>
    <w:rsid w:val="00FF3C75"/>
    <w:rsid w:val="00FF4320"/>
    <w:rsid w:val="00FF4899"/>
    <w:rsid w:val="00FF4EFB"/>
    <w:rsid w:val="00FF6D4F"/>
    <w:rsid w:val="00FF7795"/>
    <w:rsid w:val="00FF7B64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1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5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C6136"/>
  </w:style>
  <w:style w:type="character" w:styleId="a6">
    <w:name w:val="Hyperlink"/>
    <w:basedOn w:val="a0"/>
    <w:uiPriority w:val="99"/>
    <w:semiHidden/>
    <w:unhideWhenUsed/>
    <w:rsid w:val="00640663"/>
    <w:rPr>
      <w:color w:val="0000FF"/>
      <w:u w:val="single"/>
    </w:rPr>
  </w:style>
  <w:style w:type="paragraph" w:customStyle="1" w:styleId="ConsPlusNormal">
    <w:name w:val="ConsPlusNormal"/>
    <w:rsid w:val="007E5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7">
    <w:name w:val="Гипертекстовая ссылка"/>
    <w:basedOn w:val="a0"/>
    <w:uiPriority w:val="99"/>
    <w:rsid w:val="00A0226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volkova\Desktop\&#1056;&#1080;&#1089;&#1091;&#1085;&#1086;&#1082;%20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volkova\Desktop\&#1056;&#1080;&#1089;&#1091;&#1085;&#1086;&#1082;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volkova\Desktop\&#1056;&#1080;&#1089;&#1091;&#1085;&#1086;&#1082;%20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volkova\Desktop\&#1056;&#1080;&#1089;&#1091;&#1085;&#1086;&#1082;%20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noFill/>
        <a:ln w="9525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1.7153876039240026E-2"/>
          <c:y val="1.7777752892034451E-2"/>
          <c:w val="0.62729698627149766"/>
          <c:h val="0.9348149060625407"/>
        </c:manualLayout>
      </c:layout>
      <c:bar3DChart>
        <c:barDir val="bar"/>
        <c:grouping val="clustered"/>
        <c:ser>
          <c:idx val="11"/>
          <c:order val="0"/>
          <c:tx>
            <c:v>Вклады</c:v>
          </c:tx>
          <c:dLbls>
            <c:dLbl>
              <c:idx val="0"/>
              <c:layout>
                <c:manualLayout>
                  <c:x val="1.4034989486650919E-2"/>
                  <c:y val="-1.1851835261356355E-2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84 %</a:t>
                    </a:r>
                    <a:endParaRPr lang="en-US" dirty="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val>
            <c:numLit>
              <c:formatCode>General</c:formatCode>
              <c:ptCount val="1"/>
              <c:pt idx="0">
                <c:v>84</c:v>
              </c:pt>
            </c:numLit>
          </c:val>
        </c:ser>
        <c:ser>
          <c:idx val="10"/>
          <c:order val="1"/>
          <c:tx>
            <c:v>Предприятия</c:v>
          </c:tx>
          <c:dLbls>
            <c:dLbl>
              <c:idx val="0"/>
              <c:layout>
                <c:manualLayout>
                  <c:x val="6.2377731051782136E-3"/>
                  <c:y val="-1.4814794076695479E-2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84 %</a:t>
                    </a:r>
                    <a:endParaRPr lang="en-US" dirty="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val>
            <c:numLit>
              <c:formatCode>General</c:formatCode>
              <c:ptCount val="1"/>
              <c:pt idx="0">
                <c:v>84</c:v>
              </c:pt>
            </c:numLit>
          </c:val>
        </c:ser>
        <c:ser>
          <c:idx val="9"/>
          <c:order val="2"/>
          <c:tx>
            <c:v>Торговые объекты</c:v>
          </c:tx>
          <c:dLbls>
            <c:dLbl>
              <c:idx val="0"/>
              <c:layout>
                <c:manualLayout>
                  <c:x val="1.091610293406182E-2"/>
                  <c:y val="-1.481479407669537E-2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89 %</a:t>
                    </a:r>
                    <a:endParaRPr lang="en-US" dirty="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val>
            <c:numLit>
              <c:formatCode>General</c:formatCode>
              <c:ptCount val="1"/>
              <c:pt idx="0">
                <c:v>89</c:v>
              </c:pt>
            </c:numLit>
          </c:val>
        </c:ser>
        <c:ser>
          <c:idx val="8"/>
          <c:order val="3"/>
          <c:tx>
            <c:v>Аптеки</c:v>
          </c:tx>
          <c:dLbls>
            <c:dLbl>
              <c:idx val="0"/>
              <c:layout>
                <c:manualLayout>
                  <c:x val="9.3566596577672988E-3"/>
                  <c:y val="-1.7777752892034451E-2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79 %</a:t>
                    </a:r>
                    <a:endParaRPr lang="en-US" dirty="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val>
            <c:numLit>
              <c:formatCode>General</c:formatCode>
              <c:ptCount val="1"/>
              <c:pt idx="0">
                <c:v>79</c:v>
              </c:pt>
            </c:numLit>
          </c:val>
        </c:ser>
        <c:ser>
          <c:idx val="7"/>
          <c:order val="4"/>
          <c:tx>
            <c:v>Объекты бытового обслуживания</c:v>
          </c:tx>
          <c:dLbls>
            <c:dLbl>
              <c:idx val="0"/>
              <c:layout>
                <c:manualLayout>
                  <c:x val="1.091610293406182E-2"/>
                  <c:y val="-2.9629588153390748E-3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95 %</a:t>
                    </a:r>
                    <a:endParaRPr lang="en-US" dirty="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val>
            <c:numLit>
              <c:formatCode>General</c:formatCode>
              <c:ptCount val="1"/>
              <c:pt idx="0">
                <c:v>95</c:v>
              </c:pt>
            </c:numLit>
          </c:val>
        </c:ser>
        <c:ser>
          <c:idx val="6"/>
          <c:order val="5"/>
          <c:tx>
            <c:v>Объекты жилищно-коммунального хозяйства</c:v>
          </c:tx>
          <c:dLbls>
            <c:dLbl>
              <c:idx val="0"/>
              <c:layout>
                <c:manualLayout>
                  <c:x val="7.7972163814727519E-3"/>
                  <c:y val="-2.074071170737361E-2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100 %</a:t>
                    </a:r>
                    <a:endParaRPr lang="en-US" dirty="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val>
            <c:numLit>
              <c:formatCode>General</c:formatCode>
              <c:ptCount val="1"/>
              <c:pt idx="0">
                <c:v>100</c:v>
              </c:pt>
            </c:numLit>
          </c:val>
        </c:ser>
        <c:ser>
          <c:idx val="5"/>
          <c:order val="6"/>
          <c:tx>
            <c:v>Жилой фонд</c:v>
          </c:tx>
          <c:dLbls>
            <c:dLbl>
              <c:idx val="0"/>
              <c:layout>
                <c:manualLayout>
                  <c:x val="7.7972163814727519E-3"/>
                  <c:y val="-8.8888764460171698E-3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100 %</a:t>
                    </a:r>
                    <a:endParaRPr lang="en-US" dirty="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val>
            <c:numLit>
              <c:formatCode>General</c:formatCode>
              <c:ptCount val="1"/>
              <c:pt idx="0">
                <c:v>100</c:v>
              </c:pt>
            </c:numLit>
          </c:val>
        </c:ser>
        <c:ser>
          <c:idx val="4"/>
          <c:order val="7"/>
          <c:tx>
            <c:v>Объекты культуры</c:v>
          </c:tx>
          <c:dLbls>
            <c:dLbl>
              <c:idx val="0"/>
              <c:layout>
                <c:manualLayout>
                  <c:x val="1.091610293406182E-2"/>
                  <c:y val="-5.9259176306781496E-3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Arial Narrow" pitchFamily="34" charset="0"/>
                      </a:defRPr>
                    </a:pPr>
                    <a:r>
                      <a:rPr lang="en-US" dirty="0" smtClean="0"/>
                      <a:t>95 %</a:t>
                    </a:r>
                    <a:endParaRPr lang="en-US" dirty="0"/>
                  </a:p>
                </c:rich>
              </c:tx>
              <c:spPr/>
              <c:showVal val="1"/>
            </c:dLbl>
            <c:txPr>
              <a:bodyPr/>
              <a:lstStyle/>
              <a:p>
                <a:pPr>
                  <a:defRPr sz="1200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val>
            <c:numLit>
              <c:formatCode>General</c:formatCode>
              <c:ptCount val="1"/>
              <c:pt idx="0">
                <c:v>95</c:v>
              </c:pt>
            </c:numLit>
          </c:val>
        </c:ser>
        <c:ser>
          <c:idx val="3"/>
          <c:order val="8"/>
          <c:tx>
            <c:v>Объекты спорта</c:v>
          </c:tx>
          <c:dLbls>
            <c:dLbl>
              <c:idx val="0"/>
              <c:layout>
                <c:manualLayout>
                  <c:x val="7.7972163814727519E-3"/>
                  <c:y val="-8.8888764460172357E-3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Arial Narrow" pitchFamily="34" charset="0"/>
                      </a:defRPr>
                    </a:pPr>
                    <a:r>
                      <a:rPr lang="en-US" dirty="0" smtClean="0"/>
                      <a:t>100</a:t>
                    </a:r>
                    <a:r>
                      <a:rPr lang="ru-RU" dirty="0" smtClean="0"/>
                      <a:t> %</a:t>
                    </a:r>
                    <a:endParaRPr lang="en-US" dirty="0"/>
                  </a:p>
                </c:rich>
              </c:tx>
              <c:spPr/>
              <c:showVal val="1"/>
            </c:dLbl>
            <c:txPr>
              <a:bodyPr/>
              <a:lstStyle/>
              <a:p>
                <a:pPr>
                  <a:defRPr sz="1200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val>
            <c:numLit>
              <c:formatCode>General</c:formatCode>
              <c:ptCount val="1"/>
              <c:pt idx="0">
                <c:v>100</c:v>
              </c:pt>
            </c:numLit>
          </c:val>
        </c:ser>
        <c:ser>
          <c:idx val="2"/>
          <c:order val="9"/>
          <c:tx>
            <c:v>Объекты здравоохранения</c:v>
          </c:tx>
          <c:dLbls>
            <c:dLbl>
              <c:idx val="0"/>
              <c:layout>
                <c:manualLayout>
                  <c:x val="1.091610293406182E-2"/>
                  <c:y val="-8.8888764460172357E-3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Arial Narrow" pitchFamily="34" charset="0"/>
                      </a:defRPr>
                    </a:pPr>
                    <a:r>
                      <a:rPr lang="en-US" dirty="0" smtClean="0"/>
                      <a:t>95</a:t>
                    </a:r>
                    <a:r>
                      <a:rPr lang="ru-RU" dirty="0" smtClean="0"/>
                      <a:t> %</a:t>
                    </a:r>
                    <a:endParaRPr lang="en-US" dirty="0"/>
                  </a:p>
                </c:rich>
              </c:tx>
              <c:spPr/>
              <c:showVal val="1"/>
            </c:dLbl>
            <c:txPr>
              <a:bodyPr/>
              <a:lstStyle/>
              <a:p>
                <a:pPr>
                  <a:defRPr sz="1200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val>
            <c:numLit>
              <c:formatCode>General</c:formatCode>
              <c:ptCount val="1"/>
              <c:pt idx="0">
                <c:v>95</c:v>
              </c:pt>
            </c:numLit>
          </c:val>
        </c:ser>
        <c:ser>
          <c:idx val="1"/>
          <c:order val="10"/>
          <c:tx>
            <c:v>Объект образования</c:v>
          </c:tx>
          <c:dLbls>
            <c:dLbl>
              <c:idx val="0"/>
              <c:layout>
                <c:manualLayout>
                  <c:x val="9.3845112445157374E-3"/>
                  <c:y val="-8.4976707602898299E-3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100</a:t>
                    </a:r>
                    <a:r>
                      <a:rPr lang="ru-RU" dirty="0" smtClean="0"/>
                      <a:t> %</a:t>
                    </a:r>
                    <a:endParaRPr lang="en-US" dirty="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val>
            <c:numLit>
              <c:formatCode>General</c:formatCode>
              <c:ptCount val="1"/>
              <c:pt idx="0">
                <c:v>100</c:v>
              </c:pt>
            </c:numLit>
          </c:val>
        </c:ser>
        <c:ser>
          <c:idx val="0"/>
          <c:order val="11"/>
          <c:tx>
            <c:v>Объекты социальной защиты</c:v>
          </c:tx>
          <c:dLbls>
            <c:dLbl>
              <c:idx val="0"/>
              <c:layout>
                <c:manualLayout>
                  <c:x val="1.4034989486650919E-2"/>
                  <c:y val="-1.481479407669537E-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Arial Narrow" pitchFamily="34" charset="0"/>
                      </a:defRPr>
                    </a:pPr>
                    <a:r>
                      <a:rPr lang="en-US" dirty="0" smtClean="0"/>
                      <a:t>84</a:t>
                    </a:r>
                    <a:r>
                      <a:rPr lang="ru-RU" dirty="0" smtClean="0"/>
                      <a:t> %</a:t>
                    </a:r>
                    <a:endParaRPr lang="en-US" dirty="0"/>
                  </a:p>
                </c:rich>
              </c:tx>
              <c:spPr/>
              <c:showVal val="1"/>
            </c:dLbl>
            <c:txPr>
              <a:bodyPr/>
              <a:lstStyle/>
              <a:p>
                <a:pPr>
                  <a:defRPr sz="1200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numLit>
              <c:formatCode>General</c:formatCode>
              <c:ptCount val="1"/>
              <c:pt idx="0">
                <c:v>83</c:v>
              </c:pt>
            </c:numLit>
          </c:cat>
          <c:val>
            <c:numLit>
              <c:formatCode>General</c:formatCode>
              <c:ptCount val="1"/>
              <c:pt idx="0">
                <c:v>84</c:v>
              </c:pt>
            </c:numLit>
          </c:val>
        </c:ser>
        <c:shape val="cylinder"/>
        <c:axId val="131764992"/>
        <c:axId val="131766528"/>
        <c:axId val="0"/>
      </c:bar3DChart>
      <c:catAx>
        <c:axId val="131764992"/>
        <c:scaling>
          <c:orientation val="minMax"/>
        </c:scaling>
        <c:delete val="1"/>
        <c:axPos val="l"/>
        <c:numFmt formatCode="General" sourceLinked="1"/>
        <c:tickLblPos val="nextTo"/>
        <c:crossAx val="131766528"/>
        <c:crosses val="autoZero"/>
        <c:auto val="1"/>
        <c:lblAlgn val="ctr"/>
        <c:lblOffset val="100"/>
      </c:catAx>
      <c:valAx>
        <c:axId val="131766528"/>
        <c:scaling>
          <c:orientation val="minMax"/>
        </c:scaling>
        <c:delete val="1"/>
        <c:axPos val="b"/>
        <c:numFmt formatCode="General" sourceLinked="1"/>
        <c:tickLblPos val="nextTo"/>
        <c:crossAx val="1317649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9148195245245181"/>
          <c:y val="1.6578571135275215E-2"/>
          <c:w val="0.30851804754754908"/>
          <c:h val="0.98264783765524211"/>
        </c:manualLayout>
      </c:layout>
      <c:txPr>
        <a:bodyPr/>
        <a:lstStyle/>
        <a:p>
          <a:pPr>
            <a:defRPr sz="1000" b="1" i="1" baseline="0">
              <a:latin typeface="Arial Narrow" pitchFamily="34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2009</c:v>
          </c:tx>
          <c:dLbls>
            <c:dLbl>
              <c:idx val="0"/>
              <c:layout>
                <c:manualLayout>
                  <c:x val="1.1816838995568731E-2"/>
                  <c:y val="-3.1139419674451607E-2"/>
                </c:manualLayout>
              </c:layout>
              <c:spPr/>
              <c:txPr>
                <a:bodyPr anchor="t" anchorCtr="0"/>
                <a:lstStyle/>
                <a:p>
                  <a:pPr>
                    <a:defRPr b="1" i="1">
                      <a:latin typeface="Arial Narrow" pitchFamily="34" charset="0"/>
                    </a:defRPr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b="1" i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numLit>
              <c:formatCode>General</c:formatCode>
              <c:ptCount val="1"/>
              <c:pt idx="0">
                <c:v>1000</c:v>
              </c:pt>
            </c:numLit>
          </c:cat>
          <c:val>
            <c:numLit>
              <c:formatCode>General</c:formatCode>
              <c:ptCount val="1"/>
              <c:pt idx="0">
                <c:v>635</c:v>
              </c:pt>
            </c:numLit>
          </c:val>
        </c:ser>
        <c:ser>
          <c:idx val="1"/>
          <c:order val="1"/>
          <c:tx>
            <c:v>2010</c:v>
          </c:tx>
          <c:dLbls>
            <c:dLbl>
              <c:idx val="0"/>
              <c:layout>
                <c:manualLayout>
                  <c:x val="1.9694731659281241E-2"/>
                  <c:y val="-2.8308563340410414E-2"/>
                </c:manualLayout>
              </c:layout>
              <c:showVal val="1"/>
            </c:dLbl>
            <c:txPr>
              <a:bodyPr/>
              <a:lstStyle/>
              <a:p>
                <a:pPr>
                  <a:defRPr b="1" i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numLit>
              <c:formatCode>General</c:formatCode>
              <c:ptCount val="1"/>
              <c:pt idx="0">
                <c:v>1000</c:v>
              </c:pt>
            </c:numLit>
          </c:cat>
          <c:val>
            <c:numLit>
              <c:formatCode>General</c:formatCode>
              <c:ptCount val="1"/>
              <c:pt idx="0">
                <c:v>1024</c:v>
              </c:pt>
            </c:numLit>
          </c:val>
        </c:ser>
        <c:ser>
          <c:idx val="2"/>
          <c:order val="2"/>
          <c:tx>
            <c:v>2011</c:v>
          </c:tx>
          <c:dLbls>
            <c:dLbl>
              <c:idx val="0"/>
              <c:layout>
                <c:manualLayout>
                  <c:x val="1.7725258493353029E-2"/>
                  <c:y val="-3.1139419674451496E-2"/>
                </c:manualLayout>
              </c:layout>
              <c:showVal val="1"/>
            </c:dLbl>
            <c:txPr>
              <a:bodyPr/>
              <a:lstStyle/>
              <a:p>
                <a:pPr>
                  <a:defRPr b="1" i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numLit>
              <c:formatCode>General</c:formatCode>
              <c:ptCount val="1"/>
              <c:pt idx="0">
                <c:v>1000</c:v>
              </c:pt>
            </c:numLit>
          </c:cat>
          <c:val>
            <c:numLit>
              <c:formatCode>General</c:formatCode>
              <c:ptCount val="1"/>
              <c:pt idx="0">
                <c:v>494</c:v>
              </c:pt>
            </c:numLit>
          </c:val>
        </c:ser>
        <c:ser>
          <c:idx val="6"/>
          <c:order val="3"/>
          <c:tx>
            <c:v> </c:v>
          </c:tx>
          <c:spPr>
            <a:noFill/>
            <a:ln>
              <a:noFill/>
            </a:ln>
          </c:spPr>
          <c:cat>
            <c:numLit>
              <c:formatCode>General</c:formatCode>
              <c:ptCount val="1"/>
              <c:pt idx="0">
                <c:v>1000</c:v>
              </c:pt>
            </c:numLit>
          </c:cat>
          <c:val>
            <c:numLit>
              <c:formatCode>General</c:formatCode>
              <c:ptCount val="1"/>
              <c:pt idx="0">
                <c:v>0</c:v>
              </c:pt>
            </c:numLit>
          </c:val>
        </c:ser>
        <c:ser>
          <c:idx val="3"/>
          <c:order val="4"/>
          <c:tx>
            <c:v>2014</c:v>
          </c:tx>
          <c:dLbls>
            <c:dLbl>
              <c:idx val="0"/>
              <c:layout>
                <c:manualLayout>
                  <c:x val="1.7725258493353029E-2"/>
                  <c:y val="-2.8308563340410403E-2"/>
                </c:manualLayout>
              </c:layout>
              <c:showVal val="1"/>
            </c:dLbl>
            <c:txPr>
              <a:bodyPr/>
              <a:lstStyle/>
              <a:p>
                <a:pPr>
                  <a:defRPr b="1" i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numLit>
              <c:formatCode>General</c:formatCode>
              <c:ptCount val="1"/>
              <c:pt idx="0">
                <c:v>1000</c:v>
              </c:pt>
            </c:numLit>
          </c:cat>
          <c:val>
            <c:numLit>
              <c:formatCode>General</c:formatCode>
              <c:ptCount val="1"/>
              <c:pt idx="0">
                <c:v>375</c:v>
              </c:pt>
            </c:numLit>
          </c:val>
        </c:ser>
        <c:ser>
          <c:idx val="4"/>
          <c:order val="5"/>
          <c:tx>
            <c:v>2015</c:v>
          </c:tx>
          <c:dLbls>
            <c:dLbl>
              <c:idx val="0"/>
              <c:layout>
                <c:manualLayout>
                  <c:x val="1.3786312161496799E-2"/>
                  <c:y val="-3.1139419674451607E-2"/>
                </c:manualLayout>
              </c:layout>
              <c:showVal val="1"/>
            </c:dLbl>
            <c:txPr>
              <a:bodyPr/>
              <a:lstStyle/>
              <a:p>
                <a:pPr>
                  <a:defRPr b="1" i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numLit>
              <c:formatCode>General</c:formatCode>
              <c:ptCount val="1"/>
              <c:pt idx="0">
                <c:v>1000</c:v>
              </c:pt>
            </c:numLit>
          </c:cat>
          <c:val>
            <c:numLit>
              <c:formatCode>General</c:formatCode>
              <c:ptCount val="1"/>
              <c:pt idx="0">
                <c:v>255</c:v>
              </c:pt>
            </c:numLit>
          </c:val>
        </c:ser>
        <c:ser>
          <c:idx val="5"/>
          <c:order val="6"/>
          <c:tx>
            <c:v>2016</c:v>
          </c:tx>
          <c:dLbls>
            <c:dLbl>
              <c:idx val="0"/>
              <c:layout>
                <c:manualLayout>
                  <c:x val="1.9694731659281203E-2"/>
                  <c:y val="-3.1139419674451607E-2"/>
                </c:manualLayout>
              </c:layout>
              <c:showVal val="1"/>
            </c:dLbl>
            <c:txPr>
              <a:bodyPr/>
              <a:lstStyle/>
              <a:p>
                <a:pPr>
                  <a:defRPr b="1" i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numLit>
              <c:formatCode>General</c:formatCode>
              <c:ptCount val="1"/>
              <c:pt idx="0">
                <c:v>1000</c:v>
              </c:pt>
            </c:numLit>
          </c:cat>
          <c:val>
            <c:numLit>
              <c:formatCode>General</c:formatCode>
              <c:ptCount val="1"/>
              <c:pt idx="0">
                <c:v>143</c:v>
              </c:pt>
            </c:numLit>
          </c:val>
        </c:ser>
        <c:shape val="cylinder"/>
        <c:axId val="133486080"/>
        <c:axId val="133487616"/>
        <c:axId val="0"/>
      </c:bar3DChart>
      <c:dateAx>
        <c:axId val="133486080"/>
        <c:scaling>
          <c:orientation val="minMax"/>
        </c:scaling>
        <c:delete val="1"/>
        <c:axPos val="b"/>
        <c:numFmt formatCode="General" sourceLinked="1"/>
        <c:tickLblPos val="nextTo"/>
        <c:crossAx val="133487616"/>
        <c:crosses val="autoZero"/>
        <c:lblOffset val="100"/>
        <c:baseTimeUnit val="days"/>
      </c:dateAx>
      <c:valAx>
        <c:axId val="133487616"/>
        <c:scaling>
          <c:orientation val="minMax"/>
          <c:max val="1000"/>
          <c:min val="0"/>
        </c:scaling>
        <c:axPos val="l"/>
        <c:numFmt formatCode="General" sourceLinked="1"/>
        <c:tickLblPos val="nextTo"/>
        <c:spPr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133486080"/>
        <c:crosses val="autoZero"/>
        <c:crossBetween val="between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.18970523810077741"/>
          <c:y val="0.94880987010382056"/>
          <c:w val="0.67967356369966536"/>
          <c:h val="5.1190129896183392E-2"/>
        </c:manualLayout>
      </c:layout>
      <c:overlay val="1"/>
      <c:txPr>
        <a:bodyPr/>
        <a:lstStyle/>
        <a:p>
          <a:pPr>
            <a:defRPr sz="1300" b="1" i="1">
              <a:latin typeface="Arial Narrow" pitchFamily="34" charset="0"/>
            </a:defRPr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 sz="13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noFill/>
        <a:ln w="9525">
          <a:noFill/>
        </a:ln>
      </c:spPr>
    </c:floor>
    <c:plotArea>
      <c:layout>
        <c:manualLayout>
          <c:layoutTarget val="inner"/>
          <c:xMode val="edge"/>
          <c:yMode val="edge"/>
          <c:x val="9.1953379395299396E-3"/>
          <c:y val="3.4879099105577085E-2"/>
          <c:w val="0.65504751648644577"/>
          <c:h val="0.93024180178884652"/>
        </c:manualLayout>
      </c:layout>
      <c:bar3DChart>
        <c:barDir val="bar"/>
        <c:grouping val="clustered"/>
        <c:ser>
          <c:idx val="11"/>
          <c:order val="0"/>
          <c:tx>
            <c:v>Вклады</c:v>
          </c:tx>
          <c:dLbls>
            <c:dLbl>
              <c:idx val="0"/>
              <c:layout>
                <c:manualLayout>
                  <c:x val="9.195337939529939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mtClean="0"/>
                      <a:t>95</a:t>
                    </a:r>
                    <a:r>
                      <a:rPr lang="ru-RU" smtClean="0"/>
                      <a:t> 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val>
            <c:numLit>
              <c:formatCode>General</c:formatCode>
              <c:ptCount val="1"/>
              <c:pt idx="0">
                <c:v>95</c:v>
              </c:pt>
            </c:numLit>
          </c:val>
        </c:ser>
        <c:ser>
          <c:idx val="10"/>
          <c:order val="1"/>
          <c:tx>
            <c:v>Предприятия</c:v>
          </c:tx>
          <c:dLbls>
            <c:dLbl>
              <c:idx val="0"/>
              <c:layout>
                <c:manualLayout>
                  <c:x val="3.0651126465100318E-3"/>
                  <c:y val="-6.3416543828322056E-3"/>
                </c:manualLayout>
              </c:layout>
              <c:tx>
                <c:rich>
                  <a:bodyPr/>
                  <a:lstStyle/>
                  <a:p>
                    <a:r>
                      <a:rPr lang="en-US" smtClean="0"/>
                      <a:t>65</a:t>
                    </a:r>
                    <a:r>
                      <a:rPr lang="ru-RU" smtClean="0"/>
                      <a:t> 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val>
            <c:numLit>
              <c:formatCode>General</c:formatCode>
              <c:ptCount val="1"/>
              <c:pt idx="0">
                <c:v>65</c:v>
              </c:pt>
            </c:numLit>
          </c:val>
        </c:ser>
        <c:ser>
          <c:idx val="9"/>
          <c:order val="2"/>
          <c:tx>
            <c:v>Торговые объекты</c:v>
          </c:tx>
          <c:dLbls>
            <c:dLbl>
              <c:idx val="0"/>
              <c:layout>
                <c:manualLayout>
                  <c:x val="4.5976689697649594E-3"/>
                  <c:y val="-1.2683308765664399E-2"/>
                </c:manualLayout>
              </c:layout>
              <c:tx>
                <c:rich>
                  <a:bodyPr/>
                  <a:lstStyle/>
                  <a:p>
                    <a:r>
                      <a:rPr lang="en-US" smtClean="0"/>
                      <a:t>55</a:t>
                    </a:r>
                    <a:r>
                      <a:rPr lang="ru-RU" smtClean="0"/>
                      <a:t> 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val>
            <c:numLit>
              <c:formatCode>General</c:formatCode>
              <c:ptCount val="1"/>
              <c:pt idx="0">
                <c:v>55</c:v>
              </c:pt>
            </c:numLit>
          </c:val>
        </c:ser>
        <c:ser>
          <c:idx val="8"/>
          <c:order val="3"/>
          <c:tx>
            <c:v>Аптеки</c:v>
          </c:tx>
          <c:dLbls>
            <c:dLbl>
              <c:idx val="0"/>
              <c:layout>
                <c:manualLayout>
                  <c:x val="4.597668969764959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mtClean="0"/>
                      <a:t>55</a:t>
                    </a:r>
                    <a:r>
                      <a:rPr lang="ru-RU" smtClean="0"/>
                      <a:t> 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val>
            <c:numLit>
              <c:formatCode>General</c:formatCode>
              <c:ptCount val="1"/>
              <c:pt idx="0">
                <c:v>55</c:v>
              </c:pt>
            </c:numLit>
          </c:val>
        </c:ser>
        <c:ser>
          <c:idx val="7"/>
          <c:order val="4"/>
          <c:tx>
            <c:v>Объекты бытового обслуживания</c:v>
          </c:tx>
          <c:dLbls>
            <c:dLbl>
              <c:idx val="0"/>
              <c:layout>
                <c:manualLayout>
                  <c:x val="9.1953379395299396E-3"/>
                  <c:y val="-9.5124815742483205E-3"/>
                </c:manualLayout>
              </c:layout>
              <c:tx>
                <c:rich>
                  <a:bodyPr/>
                  <a:lstStyle/>
                  <a:p>
                    <a:r>
                      <a:rPr lang="en-US" smtClean="0"/>
                      <a:t>85</a:t>
                    </a:r>
                    <a:r>
                      <a:rPr lang="ru-RU" smtClean="0"/>
                      <a:t> 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val>
            <c:numLit>
              <c:formatCode>General</c:formatCode>
              <c:ptCount val="1"/>
              <c:pt idx="0">
                <c:v>85</c:v>
              </c:pt>
            </c:numLit>
          </c:val>
        </c:ser>
        <c:ser>
          <c:idx val="6"/>
          <c:order val="5"/>
          <c:tx>
            <c:v>Объекты жилищно-коммунального хозяйства</c:v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mtClean="0"/>
                      <a:t>100</a:t>
                    </a:r>
                    <a:r>
                      <a:rPr lang="ru-RU" smtClean="0"/>
                      <a:t> 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val>
            <c:numLit>
              <c:formatCode>General</c:formatCode>
              <c:ptCount val="1"/>
              <c:pt idx="0">
                <c:v>100</c:v>
              </c:pt>
            </c:numLit>
          </c:val>
        </c:ser>
        <c:ser>
          <c:idx val="5"/>
          <c:order val="6"/>
          <c:tx>
            <c:v>Жилой фонд</c:v>
          </c:tx>
          <c:dLbls>
            <c:dLbl>
              <c:idx val="0"/>
              <c:layout>
                <c:manualLayout>
                  <c:x val="3.0651126465099767E-3"/>
                  <c:y val="-3.1708271914160408E-3"/>
                </c:manualLayout>
              </c:layout>
              <c:tx>
                <c:rich>
                  <a:bodyPr/>
                  <a:lstStyle/>
                  <a:p>
                    <a:r>
                      <a:rPr lang="en-US" smtClean="0"/>
                      <a:t>100</a:t>
                    </a:r>
                    <a:r>
                      <a:rPr lang="ru-RU" smtClean="0"/>
                      <a:t> 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val>
            <c:numLit>
              <c:formatCode>General</c:formatCode>
              <c:ptCount val="1"/>
              <c:pt idx="0">
                <c:v>100</c:v>
              </c:pt>
            </c:numLit>
          </c:val>
        </c:ser>
        <c:ser>
          <c:idx val="4"/>
          <c:order val="7"/>
          <c:tx>
            <c:v>Объекты культуры</c:v>
          </c:tx>
          <c:dLbls>
            <c:dLbl>
              <c:idx val="0"/>
              <c:layout>
                <c:manualLayout>
                  <c:x val="9.1953379395299396E-3"/>
                  <c:y val="-9.5124815742483205E-3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95</a:t>
                    </a:r>
                    <a:r>
                      <a:rPr lang="ru-RU" dirty="0" smtClean="0"/>
                      <a:t> %</a:t>
                    </a:r>
                    <a:endParaRPr lang="en-US" dirty="0"/>
                  </a:p>
                </c:rich>
              </c:tx>
              <c:showVal val="1"/>
            </c:dLbl>
            <c:showVal val="1"/>
          </c:dLbls>
          <c:val>
            <c:numLit>
              <c:formatCode>General</c:formatCode>
              <c:ptCount val="1"/>
              <c:pt idx="0">
                <c:v>95</c:v>
              </c:pt>
            </c:numLit>
          </c:val>
        </c:ser>
        <c:ser>
          <c:idx val="3"/>
          <c:order val="8"/>
          <c:tx>
            <c:v>Объекты спорта</c:v>
          </c:tx>
          <c:dLbls>
            <c:dLbl>
              <c:idx val="0"/>
              <c:layout>
                <c:manualLayout>
                  <c:x val="4.597668969764959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mtClean="0"/>
                      <a:t>100</a:t>
                    </a:r>
                    <a:r>
                      <a:rPr lang="ru-RU" smtClean="0"/>
                      <a:t> 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val>
            <c:numLit>
              <c:formatCode>General</c:formatCode>
              <c:ptCount val="1"/>
              <c:pt idx="0">
                <c:v>100</c:v>
              </c:pt>
            </c:numLit>
          </c:val>
        </c:ser>
        <c:ser>
          <c:idx val="2"/>
          <c:order val="9"/>
          <c:tx>
            <c:v>Объекты здравоохранения</c:v>
          </c:tx>
          <c:dLbls>
            <c:dLbl>
              <c:idx val="0"/>
              <c:layout>
                <c:manualLayout>
                  <c:x val="3.0651126465099767E-3"/>
                  <c:y val="-6.3416543828322056E-3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40</a:t>
                    </a:r>
                    <a:r>
                      <a:rPr lang="ru-RU" dirty="0" smtClean="0"/>
                      <a:t> %</a:t>
                    </a:r>
                    <a:endParaRPr lang="en-US" dirty="0"/>
                  </a:p>
                </c:rich>
              </c:tx>
              <c:showVal val="1"/>
            </c:dLbl>
            <c:showVal val="1"/>
          </c:dLbls>
          <c:val>
            <c:numLit>
              <c:formatCode>General</c:formatCode>
              <c:ptCount val="1"/>
              <c:pt idx="0">
                <c:v>40</c:v>
              </c:pt>
            </c:numLit>
          </c:val>
        </c:ser>
        <c:ser>
          <c:idx val="1"/>
          <c:order val="10"/>
          <c:tx>
            <c:v>Объект образования</c:v>
          </c:tx>
          <c:dLbls>
            <c:dLbl>
              <c:idx val="0"/>
              <c:layout>
                <c:manualLayout>
                  <c:x val="3.0651126465099767E-3"/>
                  <c:y val="-1.2683308765664399E-2"/>
                </c:manualLayout>
              </c:layout>
              <c:tx>
                <c:rich>
                  <a:bodyPr/>
                  <a:lstStyle/>
                  <a:p>
                    <a:r>
                      <a:rPr lang="en-US" smtClean="0"/>
                      <a:t>95</a:t>
                    </a:r>
                    <a:r>
                      <a:rPr lang="ru-RU" smtClean="0"/>
                      <a:t> 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val>
            <c:numLit>
              <c:formatCode>General</c:formatCode>
              <c:ptCount val="1"/>
              <c:pt idx="0">
                <c:v>95</c:v>
              </c:pt>
            </c:numLit>
          </c:val>
        </c:ser>
        <c:ser>
          <c:idx val="0"/>
          <c:order val="11"/>
          <c:tx>
            <c:v>Объекты социальной защиты</c:v>
          </c:tx>
          <c:dLbls>
            <c:dLbl>
              <c:idx val="0"/>
              <c:layout>
                <c:manualLayout>
                  <c:x val="1.5325563232549868E-3"/>
                  <c:y val="-3.1708271914161141E-3"/>
                </c:manualLayout>
              </c:layout>
              <c:tx>
                <c:rich>
                  <a:bodyPr/>
                  <a:lstStyle/>
                  <a:p>
                    <a:r>
                      <a:rPr lang="en-US" smtClean="0"/>
                      <a:t>50</a:t>
                    </a:r>
                    <a:r>
                      <a:rPr lang="ru-RU" smtClean="0"/>
                      <a:t> 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Lit>
              <c:formatCode>General</c:formatCode>
              <c:ptCount val="1"/>
              <c:pt idx="0">
                <c:v>83</c:v>
              </c:pt>
            </c:numLit>
          </c:cat>
          <c:val>
            <c:numLit>
              <c:formatCode>General</c:formatCode>
              <c:ptCount val="1"/>
              <c:pt idx="0">
                <c:v>50</c:v>
              </c:pt>
            </c:numLit>
          </c:val>
        </c:ser>
        <c:shape val="cylinder"/>
        <c:axId val="144380288"/>
        <c:axId val="144381824"/>
        <c:axId val="0"/>
      </c:bar3DChart>
      <c:catAx>
        <c:axId val="144380288"/>
        <c:scaling>
          <c:orientation val="minMax"/>
        </c:scaling>
        <c:delete val="1"/>
        <c:axPos val="l"/>
        <c:numFmt formatCode="General" sourceLinked="1"/>
        <c:tickLblPos val="nextTo"/>
        <c:crossAx val="144381824"/>
        <c:crosses val="autoZero"/>
        <c:auto val="1"/>
        <c:lblAlgn val="ctr"/>
        <c:lblOffset val="100"/>
      </c:catAx>
      <c:valAx>
        <c:axId val="144381824"/>
        <c:scaling>
          <c:orientation val="minMax"/>
        </c:scaling>
        <c:delete val="1"/>
        <c:axPos val="b"/>
        <c:numFmt formatCode="General" sourceLinked="1"/>
        <c:tickLblPos val="nextTo"/>
        <c:crossAx val="1443802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37705597427205"/>
          <c:y val="1.3874740841053173E-2"/>
          <c:w val="0.3162294402572795"/>
          <c:h val="0.98612537754388974"/>
        </c:manualLayout>
      </c:layout>
      <c:txPr>
        <a:bodyPr/>
        <a:lstStyle/>
        <a:p>
          <a:pPr>
            <a:defRPr sz="1000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 sz="1200" b="1" i="1">
          <a:latin typeface="Arial Narrow" pitchFamily="34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0855311446715204E-3"/>
          <c:y val="5.6910918922020324E-4"/>
          <c:w val="0.36511830873107382"/>
          <c:h val="0.86042826613886525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8.4880437376158011E-2"/>
                  <c:y val="5.7232190238515465E-3"/>
                </c:manualLayout>
              </c:layout>
              <c:showVal val="1"/>
            </c:dLbl>
            <c:dLbl>
              <c:idx val="1"/>
              <c:layout>
                <c:manualLayout>
                  <c:x val="4.6906725592107311E-2"/>
                  <c:y val="-0.14586148042970087"/>
                </c:manualLayout>
              </c:layout>
              <c:showVal val="1"/>
            </c:dLbl>
            <c:dLbl>
              <c:idx val="2"/>
              <c:layout>
                <c:manualLayout>
                  <c:x val="4.9207307584575644E-2"/>
                  <c:y val="6.2989257490354694E-3"/>
                </c:manualLayout>
              </c:layout>
              <c:showVal val="1"/>
            </c:dLbl>
            <c:dLbl>
              <c:idx val="3"/>
              <c:layout>
                <c:manualLayout>
                  <c:x val="4.7069393005716401E-2"/>
                  <c:y val="0.1182315735123274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Лист1!$A$1:$A$4</c:f>
              <c:strCache>
                <c:ptCount val="4"/>
                <c:pt idx="0">
                  <c:v>Системы коммунальной инфраструктуры и объекты коммунального хозяйства (города Владимир, Великий Новгород, Котлас, Вологда и Шуя)</c:v>
                </c:pt>
                <c:pt idx="1">
                  <c:v>Автомобильные дороги (город Иваново)</c:v>
                </c:pt>
                <c:pt idx="2">
                  <c:v>Объекты социально-культурного назначения (города Вологда, Тверь и Череповец)</c:v>
                </c:pt>
                <c:pt idx="3">
                  <c:v>Объекты здравоохранения (город Череповец)</c:v>
                </c:pt>
              </c:strCache>
            </c:strRef>
          </c:cat>
          <c:val>
            <c:numRef>
              <c:f>Лист1!$B$1:$B$4</c:f>
              <c:numCache>
                <c:formatCode>0%</c:formatCode>
                <c:ptCount val="4"/>
                <c:pt idx="0">
                  <c:v>0.5</c:v>
                </c:pt>
                <c:pt idx="1">
                  <c:v>0.1</c:v>
                </c:pt>
                <c:pt idx="2">
                  <c:v>0.30000000000000032</c:v>
                </c:pt>
                <c:pt idx="3">
                  <c:v>0.1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38485201207556646"/>
          <c:y val="6.5688510247694529E-4"/>
          <c:w val="0.61163459310669288"/>
          <c:h val="0.9982708194071217"/>
        </c:manualLayout>
      </c:layout>
      <c:txPr>
        <a:bodyPr/>
        <a:lstStyle/>
        <a:p>
          <a:pPr>
            <a:defRPr sz="1000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 sz="1200" b="1" i="1" baseline="0">
          <a:latin typeface="Arial Narrow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BFA0E-DB75-4C08-8BC9-4F810F30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esvolkova</dc:creator>
  <cp:lastModifiedBy>esvolkova</cp:lastModifiedBy>
  <cp:revision>4</cp:revision>
  <cp:lastPrinted>2016-10-13T12:04:00Z</cp:lastPrinted>
  <dcterms:created xsi:type="dcterms:W3CDTF">2016-10-17T07:58:00Z</dcterms:created>
  <dcterms:modified xsi:type="dcterms:W3CDTF">2016-10-17T09:19:00Z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-431574090</vt:i4>
  </property>
  <property fmtid="{D5CDD505-2E9C-101B-9397-08002B2CF9AE}" pid="3" name="_NewReviewCycle">
    <vt:lpwstr/>
  </property>
  <property fmtid="{D5CDD505-2E9C-101B-9397-08002B2CF9AE}" pid="4" name="_EmailSubject">
    <vt:lpwstr>нужна презентация.</vt:lpwstr>
  </property>
  <property fmtid="{D5CDD505-2E9C-101B-9397-08002B2CF9AE}" pid="5" name="_AuthorEmail">
    <vt:lpwstr>vlasova.as@cherepovetscity.ru</vt:lpwstr>
  </property>
  <property fmtid="{D5CDD505-2E9C-101B-9397-08002B2CF9AE}" pid="6" name="_AuthorEmailDisplayName">
    <vt:lpwstr>Власова Анастасия Сергеевна</vt:lpwstr>
  </property>
</Properties>
</file>