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F" w:rsidRPr="00DB37F3" w:rsidRDefault="00D05E81" w:rsidP="001D5B8C">
      <w:pPr>
        <w:ind w:left="851"/>
        <w:rPr>
          <w:b/>
          <w:noProof/>
          <w:color w:val="0039A6"/>
          <w:lang w:val="ru-RU"/>
        </w:rPr>
      </w:pPr>
      <w:r>
        <w:rPr>
          <w:b/>
          <w:noProof/>
          <w:color w:val="0039A6"/>
          <w:spacing w:val="20"/>
          <w:sz w:val="44"/>
          <w:szCs w:val="4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91349</wp:posOffset>
            </wp:positionH>
            <wp:positionV relativeFrom="paragraph">
              <wp:posOffset>-138611</wp:posOffset>
            </wp:positionV>
            <wp:extent cx="1344930" cy="1593668"/>
            <wp:effectExtent l="19050" t="0" r="7620" b="0"/>
            <wp:wrapNone/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59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B8C">
        <w:rPr>
          <w:b/>
          <w:noProof/>
          <w:color w:val="0039A6"/>
          <w:spacing w:val="20"/>
          <w:sz w:val="44"/>
          <w:szCs w:val="44"/>
          <w:lang w:val="ru-RU"/>
        </w:rPr>
        <w:t xml:space="preserve">            </w:t>
      </w:r>
      <w:r w:rsidR="00FB203F" w:rsidRPr="00DB37F3">
        <w:rPr>
          <w:b/>
          <w:noProof/>
          <w:color w:val="0039A6"/>
          <w:spacing w:val="20"/>
          <w:sz w:val="44"/>
          <w:szCs w:val="44"/>
          <w:lang w:val="ru-RU"/>
        </w:rPr>
        <w:t>СОЮЗ РОССИЙСКИХ ГОРОДОВ</w:t>
      </w:r>
    </w:p>
    <w:p w:rsidR="00D05E81" w:rsidRDefault="00FB203F" w:rsidP="001D5B8C">
      <w:pPr>
        <w:ind w:left="851"/>
        <w:rPr>
          <w:color w:val="D52B1E"/>
        </w:rPr>
      </w:pPr>
      <w:r>
        <w:rPr>
          <w:b/>
          <w:noProof/>
          <w:color w:val="FF0000"/>
          <w:spacing w:val="-20"/>
          <w:sz w:val="34"/>
          <w:szCs w:val="34"/>
          <w:lang w:val="ru-RU"/>
        </w:rPr>
        <w:t xml:space="preserve">      </w:t>
      </w:r>
      <w:r w:rsidRPr="00FB203F">
        <w:rPr>
          <w:b/>
          <w:noProof/>
          <w:color w:val="FF0000"/>
          <w:spacing w:val="-20"/>
          <w:sz w:val="34"/>
          <w:szCs w:val="34"/>
          <w:lang w:val="ru-RU"/>
        </w:rPr>
        <w:t xml:space="preserve">                </w:t>
      </w:r>
      <w:r w:rsidR="001D5B8C">
        <w:rPr>
          <w:b/>
          <w:noProof/>
          <w:color w:val="FF0000"/>
          <w:spacing w:val="-20"/>
          <w:sz w:val="34"/>
          <w:szCs w:val="34"/>
          <w:lang w:val="ru-RU"/>
        </w:rPr>
        <w:t xml:space="preserve">  </w:t>
      </w:r>
      <w:r w:rsidRPr="00D05E81">
        <w:rPr>
          <w:b/>
          <w:noProof/>
          <w:color w:val="D52B1E"/>
          <w:spacing w:val="-20"/>
          <w:sz w:val="34"/>
          <w:szCs w:val="34"/>
          <w:lang w:val="ru-RU"/>
        </w:rPr>
        <w:t>25  ЛЕТ  ВНЕ  ПОЛИТИКИ,  ВНЕ  КОНКУРЕНЦИИ</w:t>
      </w:r>
      <w:r w:rsidRPr="00D05E81">
        <w:rPr>
          <w:color w:val="D52B1E"/>
        </w:rPr>
        <w:t xml:space="preserve"> </w:t>
      </w:r>
    </w:p>
    <w:p w:rsidR="00D05E81" w:rsidRPr="00D05E81" w:rsidRDefault="00BB74C6" w:rsidP="00D05E81">
      <w:r w:rsidRPr="00BB74C6">
        <w:rPr>
          <w:b/>
          <w:noProof/>
          <w:color w:val="FF0000"/>
          <w:spacing w:val="-20"/>
          <w:sz w:val="34"/>
          <w:szCs w:val="34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05pt;margin-top:6.15pt;width:293.65pt;height:27pt;z-index:251661312;mso-width-relative:margin;mso-height-relative:margin" stroked="f">
            <v:textbox style="mso-next-textbox:#_x0000_s1026">
              <w:txbxContent>
                <w:p w:rsidR="00FC32D5" w:rsidRPr="00EB4DC7" w:rsidRDefault="00FC32D5" w:rsidP="00FB203F">
                  <w:pPr>
                    <w:rPr>
                      <w:b/>
                      <w:color w:val="1F497D"/>
                      <w:sz w:val="18"/>
                    </w:rPr>
                  </w:pPr>
                  <w:r w:rsidRPr="00E635E0">
                    <w:rPr>
                      <w:b/>
                      <w:color w:val="1F497D"/>
                      <w:sz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129090, г"/>
                    </w:smartTagPr>
                    <w:r w:rsidRPr="00E635E0">
                      <w:rPr>
                        <w:b/>
                        <w:color w:val="1F497D"/>
                        <w:sz w:val="18"/>
                      </w:rPr>
                      <w:t>129090, г</w:t>
                    </w:r>
                  </w:smartTag>
                  <w:r>
                    <w:rPr>
                      <w:b/>
                      <w:color w:val="1F497D"/>
                      <w:sz w:val="18"/>
                    </w:rPr>
                    <w:t>. Москва, ул. Щепкина, 22</w:t>
                  </w:r>
                </w:p>
                <w:p w:rsidR="00FC32D5" w:rsidRDefault="00FC32D5" w:rsidP="00FB203F">
                  <w:pPr>
                    <w:ind w:right="-1010"/>
                    <w:rPr>
                      <w:b/>
                      <w:color w:val="1F497D"/>
                      <w:sz w:val="18"/>
                      <w:szCs w:val="18"/>
                    </w:rPr>
                  </w:pPr>
                  <w:r w:rsidRPr="00E635E0">
                    <w:rPr>
                      <w:b/>
                      <w:color w:val="1F497D"/>
                      <w:sz w:val="18"/>
                    </w:rPr>
                    <w:t xml:space="preserve">Почтовый адрес: </w:t>
                  </w:r>
                  <w:r>
                    <w:rPr>
                      <w:b/>
                      <w:color w:val="1F497D"/>
                      <w:sz w:val="18"/>
                      <w:szCs w:val="18"/>
                    </w:rPr>
                    <w:t>121099</w:t>
                  </w:r>
                  <w:r w:rsidRPr="00E635E0">
                    <w:rPr>
                      <w:b/>
                      <w:color w:val="1F497D"/>
                      <w:sz w:val="18"/>
                      <w:szCs w:val="18"/>
                    </w:rPr>
                    <w:t xml:space="preserve">, г. Москва, </w:t>
                  </w:r>
                  <w:r>
                    <w:rPr>
                      <w:b/>
                      <w:color w:val="1F497D"/>
                      <w:sz w:val="18"/>
                      <w:szCs w:val="18"/>
                    </w:rPr>
                    <w:t>Карманицкий пер., дом 10</w:t>
                  </w:r>
                </w:p>
                <w:p w:rsidR="00FC32D5" w:rsidRPr="00FB203F" w:rsidRDefault="00FC32D5"/>
              </w:txbxContent>
            </v:textbox>
          </v:shape>
        </w:pict>
      </w:r>
      <w:r w:rsidRPr="00BB74C6">
        <w:rPr>
          <w:b/>
          <w:noProof/>
          <w:color w:val="FF0000"/>
          <w:spacing w:val="-20"/>
          <w:sz w:val="34"/>
          <w:szCs w:val="3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3pt;margin-top:.8pt;width:372.15pt;height:.05pt;z-index:251662336" o:connectortype="straight" strokecolor="#d52b1e" strokeweight="2pt"/>
        </w:pict>
      </w:r>
    </w:p>
    <w:p w:rsidR="00D05E81" w:rsidRPr="00D05E81" w:rsidRDefault="00D05E81" w:rsidP="00D05E81"/>
    <w:p w:rsidR="00D05E81" w:rsidRPr="00D05E81" w:rsidRDefault="00BB74C6" w:rsidP="00D05E81">
      <w:r w:rsidRPr="00BB74C6">
        <w:rPr>
          <w:b/>
          <w:noProof/>
          <w:color w:val="D52B1E"/>
          <w:spacing w:val="-20"/>
          <w:sz w:val="34"/>
          <w:szCs w:val="34"/>
          <w:lang w:val="ru-RU" w:eastAsia="en-US"/>
        </w:rPr>
        <w:pict>
          <v:shape id="_x0000_s1028" type="#_x0000_t202" style="position:absolute;margin-left:316.05pt;margin-top:7.8pt;width:178.05pt;height:38.25pt;z-index:-251652096;mso-height-percent:200;mso-height-percent:200;mso-width-relative:margin;mso-height-relative:margin" stroked="f">
            <v:textbox style="mso-fit-shape-to-text:t">
              <w:txbxContent>
                <w:p w:rsidR="00FC32D5" w:rsidRPr="00D05E81" w:rsidRDefault="00FC32D5" w:rsidP="00D05E81">
                  <w:pPr>
                    <w:rPr>
                      <w:b/>
                      <w:color w:val="1F497D"/>
                      <w:sz w:val="18"/>
                    </w:rPr>
                  </w:pPr>
                  <w:r w:rsidRPr="00D05E81">
                    <w:rPr>
                      <w:b/>
                      <w:color w:val="1F497D"/>
                      <w:sz w:val="18"/>
                    </w:rPr>
                    <w:t>Телефон: (499) 241-65-59, (495)730-41-95</w:t>
                  </w:r>
                </w:p>
                <w:p w:rsidR="00FC32D5" w:rsidRPr="00D05E81" w:rsidRDefault="00FC32D5" w:rsidP="00D05E81">
                  <w:pPr>
                    <w:rPr>
                      <w:b/>
                      <w:color w:val="1F497D"/>
                      <w:sz w:val="18"/>
                    </w:rPr>
                  </w:pPr>
                  <w:r w:rsidRPr="00D05E81">
                    <w:rPr>
                      <w:b/>
                      <w:color w:val="1F497D"/>
                      <w:sz w:val="18"/>
                    </w:rPr>
                    <w:t>Е-mail: info@urc.ru</w:t>
                  </w:r>
                </w:p>
                <w:p w:rsidR="00FC32D5" w:rsidRPr="00D05E81" w:rsidRDefault="00FC32D5" w:rsidP="00D05E81">
                  <w:r w:rsidRPr="00D05E81">
                    <w:rPr>
                      <w:b/>
                      <w:color w:val="1F497D"/>
                      <w:sz w:val="18"/>
                    </w:rPr>
                    <w:t>www.urc.ru</w:t>
                  </w:r>
                </w:p>
              </w:txbxContent>
            </v:textbox>
          </v:shape>
        </w:pict>
      </w:r>
    </w:p>
    <w:p w:rsidR="00D05E81" w:rsidRPr="00D05E81" w:rsidRDefault="00D05E81" w:rsidP="00D05E81"/>
    <w:p w:rsidR="00D05E81" w:rsidRPr="00D05E81" w:rsidRDefault="00D05E81" w:rsidP="00D05E81"/>
    <w:p w:rsidR="00D05E81" w:rsidRPr="000664AB" w:rsidRDefault="00D05E81" w:rsidP="000664AB">
      <w:pPr>
        <w:tabs>
          <w:tab w:val="left" w:pos="7200"/>
        </w:tabs>
        <w:jc w:val="right"/>
        <w:rPr>
          <w:i/>
          <w:lang w:val="ru-RU"/>
        </w:rPr>
      </w:pPr>
      <w:r>
        <w:tab/>
      </w:r>
      <w:r w:rsidR="000664AB" w:rsidRPr="000664AB">
        <w:rPr>
          <w:i/>
          <w:lang w:val="ru-RU"/>
        </w:rPr>
        <w:t>ПР</w:t>
      </w:r>
      <w:r w:rsidR="000664AB">
        <w:rPr>
          <w:i/>
          <w:lang w:val="ru-RU"/>
        </w:rPr>
        <w:t>ОЕКТ</w:t>
      </w:r>
    </w:p>
    <w:p w:rsidR="0064635D" w:rsidRPr="00EB4DC7" w:rsidRDefault="0064635D" w:rsidP="0064635D">
      <w:pPr>
        <w:jc w:val="center"/>
        <w:rPr>
          <w:b/>
          <w:sz w:val="32"/>
          <w:szCs w:val="32"/>
        </w:rPr>
      </w:pPr>
      <w:r w:rsidRPr="00EB4DC7">
        <w:rPr>
          <w:b/>
          <w:sz w:val="32"/>
          <w:szCs w:val="32"/>
        </w:rPr>
        <w:t>ПРОГРАММА</w:t>
      </w:r>
    </w:p>
    <w:p w:rsidR="0064635D" w:rsidRPr="00EB4DC7" w:rsidRDefault="0064635D" w:rsidP="0064635D">
      <w:pPr>
        <w:jc w:val="center"/>
        <w:rPr>
          <w:b/>
          <w:sz w:val="32"/>
          <w:szCs w:val="32"/>
        </w:rPr>
      </w:pPr>
      <w:r w:rsidRPr="00EB4DC7">
        <w:rPr>
          <w:b/>
          <w:sz w:val="32"/>
          <w:szCs w:val="32"/>
        </w:rPr>
        <w:t>ОБЩЕГО СОБРАНИЯ СОЮЗА РОССИЙСКИХ ГОРОДОВ</w:t>
      </w:r>
    </w:p>
    <w:p w:rsidR="0064635D" w:rsidRPr="00EB4DC7" w:rsidRDefault="0064635D" w:rsidP="0064635D">
      <w:pPr>
        <w:jc w:val="center"/>
        <w:rPr>
          <w:b/>
          <w:sz w:val="28"/>
          <w:szCs w:val="28"/>
        </w:rPr>
      </w:pPr>
    </w:p>
    <w:p w:rsidR="0064635D" w:rsidRDefault="0064635D" w:rsidP="001D5B8C">
      <w:pPr>
        <w:ind w:left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11 октября, 2017 года                                                                       </w:t>
      </w:r>
      <w:r w:rsidR="001D5B8C">
        <w:rPr>
          <w:b/>
          <w:sz w:val="28"/>
          <w:szCs w:val="28"/>
        </w:rPr>
        <w:t xml:space="preserve"> </w:t>
      </w:r>
      <w:r w:rsidR="001D5B8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г. Москва</w:t>
      </w:r>
    </w:p>
    <w:p w:rsidR="00FA2900" w:rsidRPr="00FA2900" w:rsidRDefault="00FA2900" w:rsidP="001D5B8C">
      <w:pPr>
        <w:ind w:left="142"/>
        <w:jc w:val="both"/>
        <w:rPr>
          <w:b/>
          <w:sz w:val="28"/>
          <w:szCs w:val="28"/>
          <w:lang w:val="ru-RU"/>
        </w:rPr>
      </w:pPr>
    </w:p>
    <w:tbl>
      <w:tblPr>
        <w:tblW w:w="10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8213"/>
      </w:tblGrid>
      <w:tr w:rsidR="0064635D" w:rsidRPr="007C47BD" w:rsidTr="00FA2900">
        <w:trPr>
          <w:trHeight w:val="1264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t>1</w:t>
            </w:r>
            <w:r>
              <w:t>2</w:t>
            </w:r>
            <w:r w:rsidRPr="002A0DFE">
              <w:t>.00-1</w:t>
            </w:r>
            <w:r>
              <w:t>2</w:t>
            </w:r>
            <w:r w:rsidRPr="002A0DFE">
              <w:t>.40</w:t>
            </w:r>
          </w:p>
        </w:tc>
        <w:tc>
          <w:tcPr>
            <w:tcW w:w="8213" w:type="dxa"/>
            <w:vAlign w:val="center"/>
          </w:tcPr>
          <w:p w:rsidR="0064635D" w:rsidRPr="002A0DFE" w:rsidRDefault="0064635D" w:rsidP="00FA2900">
            <w:r w:rsidRPr="002A0DFE">
              <w:rPr>
                <w:b/>
              </w:rPr>
              <w:t>ПРАВЛЕНИЕ СОЮЗА РОССИЙСКИХ ГОРОДОВ</w:t>
            </w:r>
            <w:r w:rsidRPr="002A0DFE">
              <w:t xml:space="preserve"> </w:t>
            </w:r>
          </w:p>
          <w:p w:rsidR="0064635D" w:rsidRPr="002A0DFE" w:rsidRDefault="0064635D" w:rsidP="00FA2900">
            <w:pPr>
              <w:rPr>
                <w:i/>
              </w:rPr>
            </w:pPr>
            <w:r w:rsidRPr="002A0DFE">
              <w:t>(для членов Правления)</w:t>
            </w:r>
            <w:r w:rsidRPr="002A0DFE">
              <w:rPr>
                <w:i/>
              </w:rPr>
              <w:t xml:space="preserve"> </w:t>
            </w:r>
          </w:p>
          <w:p w:rsidR="0064635D" w:rsidRPr="00CE26B8" w:rsidRDefault="0064635D" w:rsidP="00FA2900">
            <w:pPr>
              <w:rPr>
                <w:i/>
                <w:lang w:val="ru-RU"/>
              </w:rPr>
            </w:pPr>
            <w:r w:rsidRPr="002A0DFE">
              <w:rPr>
                <w:i/>
              </w:rPr>
              <w:t>Место проведения: Московская городская Дума.</w:t>
            </w:r>
            <w:r w:rsidR="00CE26B8">
              <w:rPr>
                <w:i/>
                <w:lang w:val="ru-RU"/>
              </w:rPr>
              <w:t>, кабинет 2.203</w:t>
            </w:r>
            <w:r w:rsidR="009F75E7">
              <w:rPr>
                <w:i/>
                <w:lang w:val="ru-RU"/>
              </w:rPr>
              <w:t>.</w:t>
            </w:r>
          </w:p>
          <w:p w:rsidR="0064635D" w:rsidRPr="00CE26B8" w:rsidRDefault="0064635D" w:rsidP="00CE26B8">
            <w:pPr>
              <w:rPr>
                <w:i/>
                <w:lang w:val="ru-RU"/>
              </w:rPr>
            </w:pPr>
            <w:r w:rsidRPr="002A0DFE">
              <w:rPr>
                <w:i/>
              </w:rPr>
              <w:t xml:space="preserve">Адрес: </w:t>
            </w:r>
            <w:r w:rsidR="00CE26B8">
              <w:rPr>
                <w:i/>
                <w:lang w:val="ru-RU"/>
              </w:rPr>
              <w:t>Успенский пер., дом 14, вход через проходную по паспорту</w:t>
            </w:r>
            <w:r w:rsidR="00886103">
              <w:rPr>
                <w:i/>
                <w:lang w:val="ru-RU"/>
              </w:rPr>
              <w:t>.</w:t>
            </w:r>
          </w:p>
        </w:tc>
      </w:tr>
      <w:tr w:rsidR="0064635D" w:rsidRPr="007C47BD" w:rsidTr="00FA2900">
        <w:trPr>
          <w:trHeight w:val="929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  <w:rPr>
                <w:lang w:val="en-US"/>
              </w:rPr>
            </w:pPr>
            <w:r w:rsidRPr="002A0DFE">
              <w:t xml:space="preserve"> 1</w:t>
            </w:r>
            <w:r>
              <w:t>2</w:t>
            </w:r>
            <w:r w:rsidRPr="002A0DFE">
              <w:t xml:space="preserve">:30 – </w:t>
            </w:r>
            <w:r w:rsidRPr="002A0DFE">
              <w:rPr>
                <w:lang w:val="en-US"/>
              </w:rPr>
              <w:t>1</w:t>
            </w:r>
            <w:r>
              <w:t>3</w:t>
            </w:r>
            <w:r w:rsidRPr="002A0DFE">
              <w:t>:0</w:t>
            </w:r>
            <w:r w:rsidRPr="002A0DFE">
              <w:rPr>
                <w:lang w:val="en-US"/>
              </w:rPr>
              <w:t>0</w:t>
            </w:r>
          </w:p>
        </w:tc>
        <w:tc>
          <w:tcPr>
            <w:tcW w:w="8213" w:type="dxa"/>
            <w:vAlign w:val="center"/>
          </w:tcPr>
          <w:p w:rsidR="0064635D" w:rsidRPr="002A0DFE" w:rsidRDefault="0064635D" w:rsidP="00FA2900">
            <w:r w:rsidRPr="002A0DFE">
              <w:t>Регистрация участников Общего Собрания Союза российских городов.</w:t>
            </w:r>
          </w:p>
          <w:p w:rsidR="0064635D" w:rsidRPr="00CE26B8" w:rsidRDefault="0064635D" w:rsidP="00FA2900">
            <w:pPr>
              <w:rPr>
                <w:i/>
                <w:lang w:val="ru-RU"/>
              </w:rPr>
            </w:pPr>
            <w:r w:rsidRPr="002A0DFE">
              <w:rPr>
                <w:i/>
              </w:rPr>
              <w:t>Место провед</w:t>
            </w:r>
            <w:r w:rsidR="00CE26B8">
              <w:rPr>
                <w:i/>
              </w:rPr>
              <w:t>ения: Московская городская Дума</w:t>
            </w:r>
            <w:r w:rsidR="00CE26B8">
              <w:rPr>
                <w:i/>
                <w:lang w:val="ru-RU"/>
              </w:rPr>
              <w:t>, кабинет 2.201</w:t>
            </w:r>
            <w:r w:rsidR="009F75E7">
              <w:rPr>
                <w:i/>
                <w:lang w:val="ru-RU"/>
              </w:rPr>
              <w:t>.</w:t>
            </w:r>
          </w:p>
          <w:p w:rsidR="0064635D" w:rsidRPr="002A0DFE" w:rsidRDefault="0064635D" w:rsidP="00FA2900">
            <w:pPr>
              <w:rPr>
                <w:i/>
              </w:rPr>
            </w:pPr>
            <w:r w:rsidRPr="002A0DFE">
              <w:rPr>
                <w:i/>
              </w:rPr>
              <w:t xml:space="preserve">Адрес: </w:t>
            </w:r>
            <w:r w:rsidR="00CE26B8">
              <w:rPr>
                <w:i/>
                <w:lang w:val="ru-RU"/>
              </w:rPr>
              <w:t>Успенский пер., дом 14, вход через проходную по паспорту</w:t>
            </w:r>
            <w:r w:rsidR="00886103">
              <w:rPr>
                <w:i/>
                <w:lang w:val="ru-RU"/>
              </w:rPr>
              <w:t>.</w:t>
            </w:r>
          </w:p>
        </w:tc>
      </w:tr>
      <w:tr w:rsidR="0064635D" w:rsidRPr="007C47BD" w:rsidTr="00FA2900">
        <w:trPr>
          <w:trHeight w:val="4622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rPr>
                <w:lang w:val="en-US"/>
              </w:rPr>
              <w:t>1</w:t>
            </w:r>
            <w:r>
              <w:t>3</w:t>
            </w:r>
            <w:r w:rsidRPr="002A0DFE">
              <w:t>:</w:t>
            </w:r>
            <w:r w:rsidRPr="002A0DFE">
              <w:rPr>
                <w:lang w:val="en-US"/>
              </w:rPr>
              <w:t>00</w:t>
            </w:r>
            <w:r w:rsidRPr="002A0DFE">
              <w:t xml:space="preserve"> – 1</w:t>
            </w:r>
            <w:r>
              <w:t>3</w:t>
            </w:r>
            <w:r w:rsidRPr="002A0DFE">
              <w:t>:15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</w:rPr>
              <w:t>ОТКРЫТИЕ ОБЩЕГО СОБРАНИЯ СОЮЗА РОССИЙСКИХ ГОРОДОВ</w:t>
            </w:r>
            <w:r w:rsidRPr="002A0DFE">
              <w:rPr>
                <w:b/>
                <w:i/>
              </w:rPr>
              <w:t xml:space="preserve"> </w:t>
            </w: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  <w:i/>
              </w:rPr>
              <w:t>Приветствия: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Мошаров Станислав Иванович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Президент Союза российских городов, Председатель Челябинской городской Думы;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Шапошников Алексей Валерьевич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Председатель Московской городской Думы;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Диденко Алексей Николаевич,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Федерации, Председатель Комитета Государственной Думы  Федерального Собрания Российской Федерации по федеративному устройству и вопросам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FE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Цыбульский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Витальевич,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  <w:r w:rsidRPr="002A0DFE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согласованию).</w:t>
            </w:r>
          </w:p>
        </w:tc>
      </w:tr>
      <w:tr w:rsidR="0064635D" w:rsidRPr="007C47BD" w:rsidTr="001D5B8C">
        <w:trPr>
          <w:trHeight w:val="136"/>
        </w:trPr>
        <w:tc>
          <w:tcPr>
            <w:tcW w:w="1985" w:type="dxa"/>
            <w:vAlign w:val="center"/>
          </w:tcPr>
          <w:p w:rsidR="0064635D" w:rsidRPr="00BA7875" w:rsidRDefault="0064635D" w:rsidP="00FA2900">
            <w:pPr>
              <w:jc w:val="center"/>
            </w:pPr>
            <w:r>
              <w:t>13.15 – 13.30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Pr="002A0DFE" w:rsidRDefault="0064635D" w:rsidP="00FA2900">
            <w:pPr>
              <w:rPr>
                <w:b/>
              </w:rPr>
            </w:pPr>
            <w:r w:rsidRPr="002A0DFE">
              <w:rPr>
                <w:b/>
              </w:rPr>
              <w:t>ЦЕРЕМОНИЯ ПОДПИСАНИЯ МЕМОРАНДУМА О СОТРУДНИЧЕСТВЕ</w:t>
            </w:r>
            <w:r w:rsidRPr="002A0DFE">
              <w:t xml:space="preserve"> </w:t>
            </w:r>
            <w:r w:rsidRPr="002A0DFE">
              <w:rPr>
                <w:b/>
              </w:rPr>
              <w:t>между Союзом российских</w:t>
            </w:r>
            <w:r>
              <w:rPr>
                <w:b/>
              </w:rPr>
              <w:t xml:space="preserve"> городов (Российская Федерация) и </w:t>
            </w:r>
            <w:r w:rsidRPr="002A0DFE">
              <w:rPr>
                <w:b/>
              </w:rPr>
              <w:t xml:space="preserve">Национальной Ассоциацией Городских </w:t>
            </w:r>
          </w:p>
          <w:p w:rsidR="0064635D" w:rsidRDefault="0064635D" w:rsidP="00FA2900">
            <w:pPr>
              <w:rPr>
                <w:b/>
              </w:rPr>
            </w:pPr>
            <w:r w:rsidRPr="002A0DFE">
              <w:rPr>
                <w:b/>
              </w:rPr>
              <w:t>Муниципалитетов Азербайджана</w:t>
            </w:r>
            <w:r>
              <w:rPr>
                <w:b/>
              </w:rPr>
              <w:t xml:space="preserve"> (Азербайджанская Республика). </w:t>
            </w:r>
          </w:p>
          <w:p w:rsidR="0064635D" w:rsidRDefault="0064635D" w:rsidP="00FA2900">
            <w:pPr>
              <w:rPr>
                <w:b/>
              </w:rPr>
            </w:pPr>
          </w:p>
          <w:p w:rsidR="0064635D" w:rsidRPr="002A0DFE" w:rsidRDefault="0064635D" w:rsidP="00FA2900">
            <w:pPr>
              <w:rPr>
                <w:b/>
              </w:rPr>
            </w:pPr>
            <w:r>
              <w:rPr>
                <w:b/>
              </w:rPr>
              <w:t>Меморандум подписывают: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Мошаров Станислав Иванович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Президент Союза российских городов (Российская Федерация).</w:t>
            </w:r>
          </w:p>
          <w:p w:rsidR="00FA2900" w:rsidRPr="00FA2900" w:rsidRDefault="0064635D" w:rsidP="00FA290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Тагиев </w:t>
            </w:r>
            <w:proofErr w:type="spellStart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>Тамраз</w:t>
            </w:r>
            <w:proofErr w:type="spellEnd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>Таги</w:t>
            </w:r>
            <w:proofErr w:type="spellEnd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FA29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Национальной Ассоциацией Городских Муниципалитетов Азербайджана (Азербайджанская Республика);</w:t>
            </w:r>
          </w:p>
          <w:p w:rsidR="00FA2900" w:rsidRDefault="00FA2900" w:rsidP="00FA2900">
            <w:pPr>
              <w:rPr>
                <w:b/>
                <w:lang w:val="ru-RU"/>
              </w:rPr>
            </w:pPr>
          </w:p>
          <w:p w:rsidR="00FA2900" w:rsidRPr="00FA2900" w:rsidRDefault="00FA2900" w:rsidP="00FA2900">
            <w:pPr>
              <w:rPr>
                <w:b/>
                <w:lang w:val="ru-RU"/>
              </w:rPr>
            </w:pPr>
          </w:p>
        </w:tc>
      </w:tr>
      <w:tr w:rsidR="0064635D" w:rsidRPr="007C47BD" w:rsidTr="00FA2900">
        <w:trPr>
          <w:trHeight w:val="2111"/>
        </w:trPr>
        <w:tc>
          <w:tcPr>
            <w:tcW w:w="1985" w:type="dxa"/>
            <w:vAlign w:val="center"/>
          </w:tcPr>
          <w:p w:rsidR="0064635D" w:rsidRDefault="0064635D" w:rsidP="00FA2900">
            <w:pPr>
              <w:jc w:val="center"/>
            </w:pPr>
            <w:r>
              <w:lastRenderedPageBreak/>
              <w:t>13.30 – 13.45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Default="0064635D" w:rsidP="00FA2900">
            <w:pPr>
              <w:rPr>
                <w:b/>
              </w:rPr>
            </w:pPr>
            <w:r>
              <w:rPr>
                <w:b/>
              </w:rPr>
              <w:t>1</w:t>
            </w:r>
            <w:r w:rsidRPr="002A0DFE">
              <w:rPr>
                <w:b/>
              </w:rPr>
              <w:t xml:space="preserve"> </w:t>
            </w:r>
            <w:r>
              <w:rPr>
                <w:b/>
              </w:rPr>
              <w:t>ВОПРОС ПОВЕСТКИ</w:t>
            </w: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</w:rPr>
              <w:t>«</w:t>
            </w:r>
            <w:r w:rsidRPr="002A0DFE">
              <w:rPr>
                <w:b/>
                <w:i/>
              </w:rPr>
              <w:t xml:space="preserve">Об основных итогах деятельности Союза российских городов за отчетный период».  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Александра Витальевна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Союза российских городов.</w:t>
            </w:r>
          </w:p>
          <w:p w:rsidR="0064635D" w:rsidRPr="002A0DFE" w:rsidRDefault="0064635D" w:rsidP="00FA2900">
            <w:pPr>
              <w:jc w:val="right"/>
              <w:rPr>
                <w:b/>
              </w:rPr>
            </w:pPr>
            <w:r w:rsidRPr="002A0DFE">
              <w:rPr>
                <w:b/>
                <w:noProof/>
              </w:rPr>
              <w:t>РЕШЕНИЕ№1</w:t>
            </w:r>
          </w:p>
        </w:tc>
      </w:tr>
      <w:tr w:rsidR="0064635D" w:rsidRPr="007C47BD" w:rsidTr="001D5B8C">
        <w:trPr>
          <w:trHeight w:val="136"/>
        </w:trPr>
        <w:tc>
          <w:tcPr>
            <w:tcW w:w="1985" w:type="dxa"/>
            <w:vAlign w:val="center"/>
          </w:tcPr>
          <w:p w:rsidR="0064635D" w:rsidRDefault="0064635D" w:rsidP="00FA2900">
            <w:pPr>
              <w:jc w:val="center"/>
            </w:pPr>
            <w:r>
              <w:t>13.45 – 13.50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Default="0064635D" w:rsidP="00FA2900">
            <w:pPr>
              <w:rPr>
                <w:b/>
              </w:rPr>
            </w:pPr>
            <w:r>
              <w:rPr>
                <w:b/>
              </w:rPr>
              <w:t>2</w:t>
            </w:r>
            <w:r w:rsidRPr="002A0DFE">
              <w:rPr>
                <w:b/>
              </w:rPr>
              <w:t xml:space="preserve"> </w:t>
            </w:r>
            <w:r>
              <w:rPr>
                <w:b/>
              </w:rPr>
              <w:t>ВОПРОС ПОВЕСТКИ</w:t>
            </w: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  <w:i/>
              </w:rPr>
              <w:t xml:space="preserve">«Выборы руководящих органов Союза российских городов». </w:t>
            </w:r>
          </w:p>
          <w:p w:rsidR="0064635D" w:rsidRDefault="0064635D" w:rsidP="00FA2900">
            <w:pPr>
              <w:rPr>
                <w:i/>
                <w:lang w:val="ru-RU"/>
              </w:rPr>
            </w:pPr>
            <w:r w:rsidRPr="002A0DFE">
              <w:rPr>
                <w:i/>
              </w:rPr>
              <w:t>Выборы/переизбрание Президента Союза российских городов. Выборы/переизбрание Генерального директора Союза российских городов.</w:t>
            </w:r>
          </w:p>
          <w:p w:rsidR="00FA2900" w:rsidRPr="00FA2900" w:rsidRDefault="00FA2900" w:rsidP="00FA2900">
            <w:pPr>
              <w:rPr>
                <w:i/>
                <w:lang w:val="ru-RU"/>
              </w:rPr>
            </w:pP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Мошаров Станислав Иванович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Президент Союза российских городов, 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Челябинской городской Думы</w:t>
            </w:r>
            <w:r w:rsidR="00FA29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35D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Александра Витальевна,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Генеральный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Союза российских городов</w:t>
            </w:r>
            <w:r w:rsidR="00FA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35D" w:rsidRPr="002A0DFE" w:rsidRDefault="0064635D" w:rsidP="00FA2900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Pr="002A0DFE" w:rsidRDefault="0064635D" w:rsidP="00FA29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t>РЕШЕНИЕ№2</w:t>
            </w:r>
          </w:p>
        </w:tc>
      </w:tr>
      <w:tr w:rsidR="0064635D" w:rsidRPr="007C47BD" w:rsidTr="001D5B8C">
        <w:trPr>
          <w:trHeight w:val="136"/>
        </w:trPr>
        <w:tc>
          <w:tcPr>
            <w:tcW w:w="1985" w:type="dxa"/>
            <w:vAlign w:val="center"/>
          </w:tcPr>
          <w:p w:rsidR="0064635D" w:rsidRDefault="0064635D" w:rsidP="00FA2900">
            <w:pPr>
              <w:jc w:val="center"/>
            </w:pPr>
            <w:r>
              <w:t>13.50 – 14.00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Default="0064635D" w:rsidP="00FA2900">
            <w:pPr>
              <w:rPr>
                <w:b/>
              </w:rPr>
            </w:pPr>
            <w:r>
              <w:rPr>
                <w:b/>
              </w:rPr>
              <w:t>3</w:t>
            </w:r>
            <w:r w:rsidRPr="002A0DFE">
              <w:rPr>
                <w:b/>
              </w:rPr>
              <w:t xml:space="preserve"> </w:t>
            </w:r>
            <w:r>
              <w:rPr>
                <w:b/>
              </w:rPr>
              <w:t>ВОПРОС ПОВЕСТКИ</w:t>
            </w: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  <w:i/>
              </w:rPr>
              <w:t>«О финансовой деятельности Союза российских городов в 2016 году».</w:t>
            </w:r>
          </w:p>
          <w:p w:rsidR="0064635D" w:rsidRDefault="0064635D" w:rsidP="00FA2900">
            <w:pPr>
              <w:jc w:val="both"/>
              <w:rPr>
                <w:i/>
                <w:lang w:val="ru-RU"/>
              </w:rPr>
            </w:pPr>
            <w:r w:rsidRPr="002A0DFE">
              <w:rPr>
                <w:i/>
              </w:rPr>
              <w:t>Отчёт ревизионной комиссии. Утверждение годовой бухгалтерской отчётности. Утверждение размера членских взносов на 2018 и 2019 гг.</w:t>
            </w:r>
            <w:r w:rsidRPr="002A0DFE">
              <w:t xml:space="preserve"> </w:t>
            </w:r>
            <w:bookmarkStart w:id="0" w:name="_GoBack"/>
            <w:r w:rsidRPr="002A0DFE">
              <w:rPr>
                <w:i/>
              </w:rPr>
              <w:t>Утверждение штатного расписания.</w:t>
            </w:r>
          </w:p>
          <w:p w:rsidR="0064635D" w:rsidRDefault="0064635D" w:rsidP="00FA29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Александра Витальевна,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Генеральный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Союза российских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F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35D" w:rsidRPr="002A0DFE" w:rsidRDefault="0064635D" w:rsidP="00FA29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t>РЕШЕНИЕ№3</w:t>
            </w:r>
          </w:p>
        </w:tc>
      </w:tr>
      <w:tr w:rsidR="0064635D" w:rsidRPr="007C47BD" w:rsidTr="001D5B8C">
        <w:trPr>
          <w:trHeight w:val="136"/>
        </w:trPr>
        <w:tc>
          <w:tcPr>
            <w:tcW w:w="1985" w:type="dxa"/>
            <w:vAlign w:val="center"/>
          </w:tcPr>
          <w:p w:rsidR="0064635D" w:rsidRDefault="0064635D" w:rsidP="00FA2900">
            <w:pPr>
              <w:jc w:val="center"/>
            </w:pPr>
            <w:r>
              <w:t>14.00 – 14.10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Default="0064635D" w:rsidP="00FA2900">
            <w:pPr>
              <w:rPr>
                <w:b/>
              </w:rPr>
            </w:pPr>
            <w:r>
              <w:rPr>
                <w:b/>
              </w:rPr>
              <w:t>4 ВОПРОС ПОВЕСТКИ</w:t>
            </w:r>
          </w:p>
          <w:p w:rsidR="0064635D" w:rsidRPr="00FC32D5" w:rsidRDefault="0064635D" w:rsidP="00FA2900">
            <w:pPr>
              <w:rPr>
                <w:b/>
                <w:i/>
                <w:lang w:val="ru-RU"/>
              </w:rPr>
            </w:pPr>
            <w:r w:rsidRPr="002A0DFE">
              <w:rPr>
                <w:b/>
                <w:i/>
              </w:rPr>
              <w:t xml:space="preserve"> «О юбилее журнала «Муниципалитет</w:t>
            </w:r>
            <w:r>
              <w:rPr>
                <w:b/>
                <w:i/>
              </w:rPr>
              <w:t>»</w:t>
            </w:r>
            <w:r w:rsidRPr="002A0DFE">
              <w:rPr>
                <w:b/>
                <w:i/>
              </w:rPr>
              <w:t>. 20 лет с муниципальным сообществом»</w:t>
            </w:r>
            <w:r w:rsidR="00FC32D5">
              <w:rPr>
                <w:b/>
                <w:i/>
                <w:lang w:val="ru-RU"/>
              </w:rPr>
              <w:t>.</w:t>
            </w:r>
          </w:p>
          <w:p w:rsidR="0064635D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Людмила Николаевна,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журнала «Муниципалитет»</w:t>
            </w:r>
            <w:r w:rsidR="00F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35D" w:rsidRDefault="0064635D" w:rsidP="00FA2900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РЕШЕНИЕ№4</w:t>
            </w:r>
          </w:p>
        </w:tc>
      </w:tr>
      <w:tr w:rsidR="0064635D" w:rsidRPr="007C47BD" w:rsidTr="001D5B8C">
        <w:trPr>
          <w:trHeight w:val="841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t>14</w:t>
            </w:r>
            <w:r>
              <w:t>:10</w:t>
            </w:r>
            <w:r w:rsidRPr="002A0DFE">
              <w:t xml:space="preserve"> – 1</w:t>
            </w:r>
            <w:r>
              <w:t>5:30</w:t>
            </w:r>
          </w:p>
        </w:tc>
        <w:tc>
          <w:tcPr>
            <w:tcW w:w="8213" w:type="dxa"/>
            <w:vAlign w:val="center"/>
          </w:tcPr>
          <w:p w:rsidR="00FA2900" w:rsidRDefault="0064635D" w:rsidP="00FA2900">
            <w:pPr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</w:p>
          <w:p w:rsidR="0064635D" w:rsidRPr="002A0DFE" w:rsidRDefault="0064635D" w:rsidP="00FA2900">
            <w:pPr>
              <w:rPr>
                <w:b/>
                <w:i/>
              </w:rPr>
            </w:pPr>
            <w:r>
              <w:rPr>
                <w:b/>
              </w:rPr>
              <w:t xml:space="preserve">5 ВОПРОС ПОВЕСТКИ </w:t>
            </w:r>
          </w:p>
          <w:p w:rsidR="0064635D" w:rsidRDefault="0064635D" w:rsidP="00FA2900">
            <w:pPr>
              <w:rPr>
                <w:b/>
                <w:i/>
              </w:rPr>
            </w:pPr>
            <w:r w:rsidRPr="002A0DFE">
              <w:rPr>
                <w:b/>
                <w:i/>
              </w:rPr>
              <w:t xml:space="preserve">«О стратегическом планировании в </w:t>
            </w:r>
            <w:r w:rsidR="00FA2900">
              <w:rPr>
                <w:b/>
                <w:i/>
                <w:lang w:val="ru-RU"/>
              </w:rPr>
              <w:t xml:space="preserve">Российской </w:t>
            </w:r>
            <w:r w:rsidR="00955B94">
              <w:rPr>
                <w:b/>
                <w:i/>
                <w:lang w:val="ru-RU"/>
              </w:rPr>
              <w:t>Федерации</w:t>
            </w:r>
            <w:r w:rsidRPr="002A0DFE">
              <w:rPr>
                <w:b/>
                <w:i/>
              </w:rPr>
              <w:t>».</w:t>
            </w:r>
            <w:r>
              <w:rPr>
                <w:b/>
                <w:i/>
              </w:rPr>
              <w:t xml:space="preserve"> </w:t>
            </w:r>
          </w:p>
          <w:p w:rsidR="0064635D" w:rsidRPr="00834AEA" w:rsidRDefault="0064635D" w:rsidP="00FA2900">
            <w:pPr>
              <w:rPr>
                <w:i/>
              </w:rPr>
            </w:pPr>
            <w:r w:rsidRPr="00834AEA">
              <w:rPr>
                <w:i/>
              </w:rPr>
              <w:t xml:space="preserve">«О проекте ФЗ «О внесении изменений в Федеральный закон» </w:t>
            </w:r>
          </w:p>
          <w:p w:rsidR="0064635D" w:rsidRPr="00834AEA" w:rsidRDefault="0064635D" w:rsidP="00FA2900">
            <w:pPr>
              <w:rPr>
                <w:i/>
              </w:rPr>
            </w:pPr>
            <w:r w:rsidRPr="00834AEA">
              <w:rPr>
                <w:i/>
              </w:rPr>
              <w:t>«О стратегическом планировании в Российской Федерации»».</w:t>
            </w:r>
          </w:p>
          <w:p w:rsidR="0064635D" w:rsidRPr="002A0DFE" w:rsidRDefault="0064635D" w:rsidP="00FA2900">
            <w:pPr>
              <w:ind w:left="5846"/>
              <w:jc w:val="both"/>
              <w:rPr>
                <w:b/>
                <w:noProof/>
              </w:rPr>
            </w:pPr>
            <w:r w:rsidRPr="002A0DFE">
              <w:rPr>
                <w:b/>
                <w:noProof/>
              </w:rPr>
              <w:t xml:space="preserve">     </w:t>
            </w:r>
          </w:p>
          <w:p w:rsidR="0064635D" w:rsidRPr="00FA2900" w:rsidRDefault="0064635D" w:rsidP="0064635D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474747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Евланов Владимир </w:t>
            </w: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Лазаревич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Федерации, 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предпринимательству;</w:t>
            </w:r>
          </w:p>
          <w:p w:rsidR="0064635D" w:rsidRPr="002A0DFE" w:rsidRDefault="0064635D" w:rsidP="0064635D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rPr>
                <w:rFonts w:ascii="Arial" w:hAnsi="Arial" w:cs="Arial"/>
                <w:color w:val="474747"/>
                <w:sz w:val="24"/>
                <w:szCs w:val="24"/>
              </w:rPr>
            </w:pP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Цыбульский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Витальевич,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  <w:r w:rsidRPr="002A0DFE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согласованию);</w:t>
            </w:r>
          </w:p>
          <w:p w:rsidR="0064635D" w:rsidRPr="002A0DFE" w:rsidRDefault="0064635D" w:rsidP="0064635D">
            <w:pPr>
              <w:pStyle w:val="a6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Московской городской Думы</w:t>
            </w:r>
            <w:r w:rsidRPr="002A0D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0D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согласованию).</w:t>
            </w:r>
          </w:p>
          <w:p w:rsidR="0064635D" w:rsidRDefault="0064635D" w:rsidP="00FA2900">
            <w:pPr>
              <w:rPr>
                <w:b/>
                <w:bCs/>
                <w:i/>
                <w:lang w:val="ru-RU"/>
              </w:rPr>
            </w:pPr>
          </w:p>
          <w:p w:rsidR="0064635D" w:rsidRPr="002A0DFE" w:rsidRDefault="0064635D" w:rsidP="00FA2900">
            <w:pPr>
              <w:rPr>
                <w:b/>
                <w:i/>
              </w:rPr>
            </w:pPr>
            <w:r w:rsidRPr="002A0DFE">
              <w:rPr>
                <w:b/>
                <w:bCs/>
                <w:i/>
              </w:rPr>
              <w:t xml:space="preserve">«Предложение Проектного офиса СРГ «Прогноз - устойчивое развитие» по проекту ФЗ </w:t>
            </w:r>
            <w:r w:rsidRPr="002A0DFE">
              <w:rPr>
                <w:b/>
                <w:i/>
              </w:rPr>
              <w:t xml:space="preserve">«О внесении изменений в Федеральный закон </w:t>
            </w:r>
          </w:p>
          <w:p w:rsidR="0064635D" w:rsidRDefault="0064635D" w:rsidP="00FA2900">
            <w:pPr>
              <w:rPr>
                <w:b/>
                <w:bCs/>
                <w:i/>
                <w:lang w:val="ru-RU"/>
              </w:rPr>
            </w:pPr>
            <w:r w:rsidRPr="002A0DFE">
              <w:rPr>
                <w:b/>
                <w:i/>
              </w:rPr>
              <w:t xml:space="preserve">«О стратегическом планировании в Российской Федерации». </w:t>
            </w:r>
            <w:r w:rsidRPr="002A0DFE">
              <w:rPr>
                <w:b/>
                <w:bCs/>
                <w:i/>
              </w:rPr>
              <w:t xml:space="preserve"> </w:t>
            </w:r>
          </w:p>
          <w:p w:rsidR="00FA2900" w:rsidRDefault="00FA2900" w:rsidP="00FA2900">
            <w:pPr>
              <w:rPr>
                <w:b/>
                <w:bCs/>
                <w:i/>
                <w:lang w:val="ru-RU"/>
              </w:rPr>
            </w:pPr>
          </w:p>
          <w:p w:rsidR="00FA2900" w:rsidRPr="00FA2900" w:rsidRDefault="00FA2900" w:rsidP="00FA2900">
            <w:pPr>
              <w:rPr>
                <w:b/>
                <w:i/>
                <w:lang w:val="ru-RU"/>
              </w:rPr>
            </w:pPr>
          </w:p>
          <w:p w:rsidR="00FA2900" w:rsidRPr="00FA2900" w:rsidRDefault="00FA2900" w:rsidP="00FA2900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Pr="002A0DFE" w:rsidRDefault="0064635D" w:rsidP="0064635D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Прилепин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Маевич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проектного офиса Союза российских городов «Прогноз - </w:t>
            </w:r>
            <w:proofErr w:type="gramStart"/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развитие»; </w:t>
            </w:r>
          </w:p>
          <w:p w:rsidR="0064635D" w:rsidRPr="002A0DFE" w:rsidRDefault="0064635D" w:rsidP="0064635D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Мэр города </w:t>
            </w:r>
            <w:r w:rsidR="0066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член Союза российских городов </w:t>
            </w:r>
            <w:r w:rsidR="00667E7C" w:rsidRPr="00667E7C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согласованию).</w:t>
            </w:r>
          </w:p>
          <w:p w:rsidR="0064635D" w:rsidRPr="002A0DFE" w:rsidRDefault="0064635D" w:rsidP="00FA2900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5D" w:rsidRPr="002A0DFE" w:rsidRDefault="0064635D" w:rsidP="00FA2900">
            <w:pPr>
              <w:rPr>
                <w:b/>
                <w:bCs/>
                <w:i/>
              </w:rPr>
            </w:pPr>
            <w:r w:rsidRPr="002A0DFE">
              <w:rPr>
                <w:b/>
                <w:bCs/>
                <w:i/>
              </w:rPr>
              <w:t>«Опыт формирования стратегий на примере городов Германии».</w:t>
            </w:r>
          </w:p>
          <w:p w:rsidR="0064635D" w:rsidRPr="002A0DFE" w:rsidRDefault="0064635D" w:rsidP="0064635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Союза городов Германии (Федеративная Республика </w:t>
            </w:r>
            <w:r w:rsidR="00D9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Германия) </w:t>
            </w:r>
            <w:r w:rsidR="00D9458B" w:rsidRPr="00D9458B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согласованию).</w:t>
            </w:r>
          </w:p>
          <w:p w:rsidR="0064635D" w:rsidRPr="002A0DFE" w:rsidRDefault="0064635D" w:rsidP="00FA2900">
            <w:r w:rsidRPr="002A0DFE">
              <w:rPr>
                <w:b/>
                <w:bCs/>
                <w:i/>
              </w:rPr>
              <w:t>«</w:t>
            </w:r>
            <w:r>
              <w:rPr>
                <w:b/>
                <w:bCs/>
                <w:i/>
              </w:rPr>
              <w:t>Формирование городских агломераций</w:t>
            </w:r>
            <w:r w:rsidRPr="002A0DFE">
              <w:rPr>
                <w:b/>
                <w:bCs/>
                <w:i/>
              </w:rPr>
              <w:t xml:space="preserve">: </w:t>
            </w:r>
            <w:r>
              <w:rPr>
                <w:b/>
                <w:bCs/>
                <w:i/>
              </w:rPr>
              <w:t>стратегическое направление пространственного развития РФ</w:t>
            </w:r>
            <w:r w:rsidRPr="002A0DFE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64635D" w:rsidRPr="002A0DFE" w:rsidRDefault="0064635D" w:rsidP="0064635D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Мошаров Станислав Иванович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Президент Союза российских городов, Председатель Челябинской городской Думы;</w:t>
            </w:r>
          </w:p>
          <w:p w:rsidR="0064635D" w:rsidRPr="00302728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Юрий Григорьевич, </w:t>
            </w:r>
            <w:r w:rsidRPr="002A0DF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 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DFE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Агентства по социально-экономическому развитию агломераций.</w:t>
            </w:r>
          </w:p>
          <w:p w:rsidR="0064635D" w:rsidRPr="002A0DFE" w:rsidRDefault="0064635D" w:rsidP="00FA2900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5D" w:rsidRPr="003940C8" w:rsidRDefault="0064635D" w:rsidP="00FA2900">
            <w:pPr>
              <w:jc w:val="right"/>
              <w:rPr>
                <w:b/>
                <w:noProof/>
              </w:rPr>
            </w:pPr>
            <w:r w:rsidRPr="002A0DFE">
              <w:rPr>
                <w:b/>
                <w:noProof/>
              </w:rPr>
              <w:t>РЕШЕНИЕ№</w:t>
            </w:r>
            <w:r>
              <w:rPr>
                <w:b/>
                <w:noProof/>
              </w:rPr>
              <w:t>5</w:t>
            </w:r>
          </w:p>
        </w:tc>
      </w:tr>
      <w:tr w:rsidR="0064635D" w:rsidRPr="007C47BD" w:rsidTr="001D5B8C">
        <w:trPr>
          <w:trHeight w:val="491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lastRenderedPageBreak/>
              <w:t>15</w:t>
            </w:r>
            <w:r>
              <w:t>:30</w:t>
            </w:r>
            <w:r w:rsidRPr="002A0DFE">
              <w:t xml:space="preserve"> -16:</w:t>
            </w:r>
            <w:r>
              <w:t>3</w:t>
            </w:r>
            <w:r w:rsidRPr="002A0DFE">
              <w:t>0</w:t>
            </w:r>
          </w:p>
        </w:tc>
        <w:tc>
          <w:tcPr>
            <w:tcW w:w="8213" w:type="dxa"/>
            <w:vAlign w:val="center"/>
          </w:tcPr>
          <w:p w:rsidR="00FA2900" w:rsidRDefault="00FA2900" w:rsidP="00FA2900">
            <w:pPr>
              <w:rPr>
                <w:b/>
                <w:lang w:val="ru-RU"/>
              </w:rPr>
            </w:pPr>
          </w:p>
          <w:p w:rsidR="0064635D" w:rsidRPr="002A0DFE" w:rsidRDefault="0064635D" w:rsidP="00FA2900">
            <w:pPr>
              <w:rPr>
                <w:b/>
                <w:i/>
              </w:rPr>
            </w:pPr>
            <w:r>
              <w:rPr>
                <w:b/>
              </w:rPr>
              <w:t>6</w:t>
            </w:r>
            <w:r w:rsidRPr="002A0DFE">
              <w:rPr>
                <w:b/>
              </w:rPr>
              <w:t xml:space="preserve"> </w:t>
            </w:r>
            <w:r>
              <w:rPr>
                <w:b/>
              </w:rPr>
              <w:t>ВОПРОС ПОВЕСТКИ</w:t>
            </w:r>
          </w:p>
          <w:p w:rsidR="0064635D" w:rsidRPr="00277B0A" w:rsidRDefault="0064635D" w:rsidP="00FA290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</w:rPr>
              <w:t>«</w:t>
            </w:r>
            <w:r w:rsidRPr="00277B0A">
              <w:rPr>
                <w:b/>
                <w:i/>
              </w:rPr>
              <w:t>Муниципальная</w:t>
            </w:r>
            <w:r w:rsidRPr="00277B0A">
              <w:rPr>
                <w:rFonts w:eastAsiaTheme="minorHAnsi"/>
                <w:b/>
                <w:i/>
                <w:color w:val="000000"/>
                <w:lang w:eastAsia="en-US"/>
              </w:rPr>
              <w:t xml:space="preserve"> статистика - важнейший инструмент анализа факторов, влияющих на социально-экономическое положение и развитие России, ее регионов, административных районов и городов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».</w:t>
            </w:r>
            <w:r w:rsidRPr="00277B0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Александра Витальевна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Союза российских городов;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Дончевский</w:t>
            </w:r>
            <w:proofErr w:type="spellEnd"/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Никифорович, </w:t>
            </w:r>
            <w:r w:rsidRPr="002A0DFE">
              <w:rPr>
                <w:rFonts w:ascii="Times New Roman" w:hAnsi="Times New Roman" w:cs="Times New Roman"/>
                <w:sz w:val="24"/>
                <w:szCs w:val="24"/>
              </w:rPr>
              <w:t xml:space="preserve">Эксперт Союза российских городов, </w:t>
            </w:r>
            <w:r w:rsidRPr="002A0DFE"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Директор Донского государственного технического университета, Высшей школы управления и</w:t>
            </w:r>
            <w:r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0DFE"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предпри</w:t>
            </w:r>
            <w:r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нимательства, </w:t>
            </w:r>
            <w:proofErr w:type="spellStart"/>
            <w:r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д.э.н</w:t>
            </w:r>
            <w:proofErr w:type="spellEnd"/>
            <w:r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., профессор;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Московской городской Думы</w:t>
            </w:r>
            <w:r w:rsidRPr="002A0D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0D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800E5" w:rsidRPr="002A0DFE" w:rsidRDefault="00D800E5" w:rsidP="00D800E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Мэр города - член Союза российских городов.</w:t>
            </w:r>
          </w:p>
          <w:p w:rsidR="0064635D" w:rsidRDefault="00D800E5" w:rsidP="00FA2900">
            <w:pPr>
              <w:pStyle w:val="a7"/>
              <w:tabs>
                <w:tab w:val="left" w:pos="6263"/>
              </w:tabs>
              <w:spacing w:before="1"/>
              <w:ind w:left="720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(по </w:t>
            </w:r>
            <w:r w:rsidR="0064635D" w:rsidRPr="00C047F7">
              <w:rPr>
                <w:bCs/>
                <w:i/>
                <w:lang w:val="ru-RU"/>
              </w:rPr>
              <w:t>согласованию</w:t>
            </w:r>
            <w:r w:rsidR="00667E7C">
              <w:rPr>
                <w:bCs/>
                <w:i/>
                <w:lang w:val="ru-RU"/>
              </w:rPr>
              <w:t>).</w:t>
            </w:r>
          </w:p>
          <w:p w:rsidR="0064635D" w:rsidRPr="002A0DFE" w:rsidRDefault="0064635D" w:rsidP="00FA2900">
            <w:pPr>
              <w:pStyle w:val="a7"/>
              <w:tabs>
                <w:tab w:val="left" w:pos="6263"/>
              </w:tabs>
              <w:spacing w:before="1"/>
              <w:ind w:left="720"/>
              <w:rPr>
                <w:lang w:val="ru-RU"/>
              </w:rPr>
            </w:pPr>
          </w:p>
          <w:p w:rsidR="0064635D" w:rsidRPr="002A0DFE" w:rsidRDefault="0064635D" w:rsidP="00FA2900">
            <w:pPr>
              <w:pStyle w:val="a6"/>
              <w:spacing w:after="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«Инструменты и особенности оценки устойчивого развития городов и регионов России».</w:t>
            </w:r>
          </w:p>
          <w:p w:rsidR="0064635D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Долгих Елена Ивановна,</w:t>
            </w:r>
            <w:r w:rsidRPr="002A0DFE">
              <w:rPr>
                <w:sz w:val="24"/>
                <w:szCs w:val="24"/>
              </w:rPr>
              <w:t xml:space="preserve"> </w:t>
            </w:r>
            <w:r w:rsidRPr="002A0DFE"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Генеральный директор ООО «Агентство ЭС ДЖИ ЭМ»;</w:t>
            </w:r>
          </w:p>
          <w:p w:rsidR="00160330" w:rsidRPr="00160330" w:rsidRDefault="00160330" w:rsidP="00160330">
            <w:pPr>
              <w:pStyle w:val="a7"/>
              <w:tabs>
                <w:tab w:val="left" w:pos="6263"/>
              </w:tabs>
              <w:spacing w:before="1"/>
              <w:ind w:left="33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«</w:t>
            </w:r>
            <w:r w:rsidRPr="00160330">
              <w:rPr>
                <w:b/>
                <w:i/>
                <w:lang w:val="ru-RU"/>
              </w:rPr>
              <w:t>Проблемы статистических данных и индикаторов для формирования рейтингов городов РФ</w:t>
            </w:r>
            <w:r>
              <w:rPr>
                <w:b/>
                <w:i/>
                <w:lang w:val="ru-RU"/>
              </w:rPr>
              <w:t>».</w:t>
            </w:r>
          </w:p>
          <w:p w:rsidR="0064635D" w:rsidRPr="002A0DFE" w:rsidRDefault="0064635D" w:rsidP="00FA290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FE">
              <w:rPr>
                <w:rFonts w:ascii="Times New Roman" w:hAnsi="Times New Roman" w:cs="Times New Roman"/>
                <w:b/>
                <w:sz w:val="24"/>
                <w:szCs w:val="24"/>
              </w:rPr>
              <w:t>Ильина Ирина Николаевна,</w:t>
            </w:r>
            <w:r w:rsidRPr="002A0DF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0DFE">
              <w:rPr>
                <w:rFonts w:ascii="yandex-sans" w:hAnsi="yandex-sans"/>
                <w:bCs/>
                <w:color w:val="000000"/>
                <w:sz w:val="24"/>
                <w:szCs w:val="24"/>
                <w:shd w:val="clear" w:color="auto" w:fill="FFFFFF"/>
              </w:rPr>
              <w:t>директор Института региональных исследований и городского планирования НИУ ВШЭ.</w:t>
            </w:r>
          </w:p>
          <w:p w:rsidR="0064635D" w:rsidRPr="002A0DFE" w:rsidRDefault="0064635D" w:rsidP="00FA29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t>РЕШЕНИЕ№6</w:t>
            </w:r>
          </w:p>
        </w:tc>
      </w:tr>
      <w:tr w:rsidR="0064635D" w:rsidRPr="007C47BD" w:rsidTr="001D5B8C">
        <w:trPr>
          <w:trHeight w:val="613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t>16</w:t>
            </w:r>
            <w:r>
              <w:t>.3</w:t>
            </w:r>
            <w:r w:rsidRPr="002A0DFE">
              <w:t>0-17.00</w:t>
            </w:r>
          </w:p>
        </w:tc>
        <w:tc>
          <w:tcPr>
            <w:tcW w:w="8213" w:type="dxa"/>
          </w:tcPr>
          <w:p w:rsidR="0064635D" w:rsidRPr="002A0DFE" w:rsidRDefault="0064635D" w:rsidP="00FA2900">
            <w:pPr>
              <w:rPr>
                <w:b/>
              </w:rPr>
            </w:pPr>
            <w:r>
              <w:rPr>
                <w:b/>
              </w:rPr>
              <w:t xml:space="preserve">Экскурсия по историческому зданию Московской городской Думы, знакомство с </w:t>
            </w:r>
            <w:r w:rsidRPr="00C047F7">
              <w:rPr>
                <w:b/>
              </w:rPr>
              <w:t>выдающимся памятником московской архитектуры XVIII века – Усадьбой Гагариных, а также с современным зданием столичного парламента.</w:t>
            </w:r>
          </w:p>
        </w:tc>
      </w:tr>
      <w:tr w:rsidR="0064635D" w:rsidRPr="007C47BD" w:rsidTr="001D5B8C">
        <w:trPr>
          <w:trHeight w:val="613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t>17.00-18.30</w:t>
            </w:r>
          </w:p>
        </w:tc>
        <w:tc>
          <w:tcPr>
            <w:tcW w:w="8213" w:type="dxa"/>
          </w:tcPr>
          <w:p w:rsidR="0064635D" w:rsidRPr="002A0DFE" w:rsidRDefault="0064635D" w:rsidP="00FA2900">
            <w:pPr>
              <w:rPr>
                <w:b/>
              </w:rPr>
            </w:pPr>
            <w:r w:rsidRPr="002A0DFE">
              <w:rPr>
                <w:b/>
              </w:rPr>
              <w:t>Осмотр объектов благоустройства муниципального округа Текстильщики в городе Москве.</w:t>
            </w:r>
          </w:p>
        </w:tc>
      </w:tr>
      <w:tr w:rsidR="0064635D" w:rsidRPr="007C47BD" w:rsidTr="001D5B8C">
        <w:trPr>
          <w:trHeight w:val="613"/>
        </w:trPr>
        <w:tc>
          <w:tcPr>
            <w:tcW w:w="1985" w:type="dxa"/>
            <w:vAlign w:val="center"/>
          </w:tcPr>
          <w:p w:rsidR="0064635D" w:rsidRPr="002A0DFE" w:rsidRDefault="0064635D" w:rsidP="00FA2900">
            <w:pPr>
              <w:jc w:val="center"/>
            </w:pPr>
            <w:r w:rsidRPr="002A0DFE">
              <w:t>18.30-20.30</w:t>
            </w:r>
          </w:p>
        </w:tc>
        <w:tc>
          <w:tcPr>
            <w:tcW w:w="8213" w:type="dxa"/>
          </w:tcPr>
          <w:p w:rsidR="0064635D" w:rsidRPr="002A0DFE" w:rsidRDefault="0064635D" w:rsidP="00FA2900">
            <w:pPr>
              <w:rPr>
                <w:b/>
              </w:rPr>
            </w:pPr>
            <w:r>
              <w:rPr>
                <w:b/>
              </w:rPr>
              <w:t>Приветственный ужин от муниципального округа Текстильщики города Москвы.</w:t>
            </w:r>
          </w:p>
        </w:tc>
      </w:tr>
    </w:tbl>
    <w:p w:rsidR="0064635D" w:rsidRPr="007C47BD" w:rsidRDefault="0064635D" w:rsidP="001D5B8C"/>
    <w:sectPr w:rsidR="0064635D" w:rsidRPr="007C47BD" w:rsidSect="00FA290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3E"/>
    <w:multiLevelType w:val="hybridMultilevel"/>
    <w:tmpl w:val="38B0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A4"/>
    <w:multiLevelType w:val="hybridMultilevel"/>
    <w:tmpl w:val="781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1EEC"/>
    <w:multiLevelType w:val="hybridMultilevel"/>
    <w:tmpl w:val="588E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06BD"/>
    <w:multiLevelType w:val="hybridMultilevel"/>
    <w:tmpl w:val="4BD2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2A23"/>
    <w:multiLevelType w:val="hybridMultilevel"/>
    <w:tmpl w:val="7EB6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54E99"/>
    <w:multiLevelType w:val="hybridMultilevel"/>
    <w:tmpl w:val="6BDAEF8E"/>
    <w:lvl w:ilvl="0" w:tplc="BCF2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B203F"/>
    <w:rsid w:val="000664AB"/>
    <w:rsid w:val="00160330"/>
    <w:rsid w:val="001D5B8C"/>
    <w:rsid w:val="002C62E8"/>
    <w:rsid w:val="0043372C"/>
    <w:rsid w:val="0064635D"/>
    <w:rsid w:val="00667E7C"/>
    <w:rsid w:val="0079305D"/>
    <w:rsid w:val="00886103"/>
    <w:rsid w:val="009360D9"/>
    <w:rsid w:val="00955B94"/>
    <w:rsid w:val="00991D79"/>
    <w:rsid w:val="009F75E7"/>
    <w:rsid w:val="00AB133F"/>
    <w:rsid w:val="00BB74C6"/>
    <w:rsid w:val="00CE26B8"/>
    <w:rsid w:val="00D05E81"/>
    <w:rsid w:val="00D17F1B"/>
    <w:rsid w:val="00D800E5"/>
    <w:rsid w:val="00D9458B"/>
    <w:rsid w:val="00FA2900"/>
    <w:rsid w:val="00FB203F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>
      <o:colormru v:ext="edit" colors="#d52b1e"/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3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5">
    <w:name w:val="Hyperlink"/>
    <w:basedOn w:val="a0"/>
    <w:uiPriority w:val="99"/>
    <w:unhideWhenUsed/>
    <w:rsid w:val="00D05E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63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1"/>
    <w:qFormat/>
    <w:rsid w:val="0064635D"/>
    <w:pPr>
      <w:widowControl w:val="0"/>
      <w:autoSpaceDE w:val="0"/>
      <w:autoSpaceDN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646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14</cp:revision>
  <dcterms:created xsi:type="dcterms:W3CDTF">2017-09-15T08:09:00Z</dcterms:created>
  <dcterms:modified xsi:type="dcterms:W3CDTF">2017-09-25T11:23:00Z</dcterms:modified>
</cp:coreProperties>
</file>