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157" w:tblpY="637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5400"/>
        <w:gridCol w:w="1565"/>
        <w:gridCol w:w="1709"/>
        <w:gridCol w:w="1957"/>
      </w:tblGrid>
      <w:tr w:rsidR="00FD1402" w:rsidRPr="00E65D42" w:rsidTr="00192525">
        <w:trPr>
          <w:trHeight w:hRule="exact" w:val="701"/>
        </w:trPr>
        <w:tc>
          <w:tcPr>
            <w:tcW w:w="11209" w:type="dxa"/>
            <w:gridSpan w:val="5"/>
            <w:shd w:val="clear" w:color="auto" w:fill="FFFFFF"/>
          </w:tcPr>
          <w:p w:rsidR="00FD1402" w:rsidRPr="00E65D42" w:rsidRDefault="00FD140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Основные показатели социально-экон</w:t>
            </w:r>
            <w:r>
              <w:rPr>
                <w:rStyle w:val="295pt"/>
                <w:b/>
                <w:sz w:val="20"/>
                <w:szCs w:val="20"/>
              </w:rPr>
              <w:t xml:space="preserve">омического развития  </w:t>
            </w:r>
            <w:r w:rsidRPr="00E65D42">
              <w:rPr>
                <w:rStyle w:val="295pt"/>
                <w:b/>
                <w:sz w:val="20"/>
                <w:szCs w:val="20"/>
              </w:rPr>
              <w:t xml:space="preserve">муниципального образования «Городской округ </w:t>
            </w:r>
            <w:r>
              <w:rPr>
                <w:rStyle w:val="295pt"/>
                <w:b/>
                <w:sz w:val="20"/>
                <w:szCs w:val="20"/>
              </w:rPr>
              <w:t xml:space="preserve">                  </w:t>
            </w:r>
            <w:r w:rsidRPr="00E65D42">
              <w:rPr>
                <w:rStyle w:val="295pt"/>
                <w:b/>
                <w:sz w:val="20"/>
                <w:szCs w:val="20"/>
              </w:rPr>
              <w:t>«Город Калининград»  в 2017 году</w:t>
            </w:r>
          </w:p>
        </w:tc>
      </w:tr>
      <w:tr w:rsidR="00E65D42" w:rsidRPr="00E65D42" w:rsidTr="00192525">
        <w:trPr>
          <w:trHeight w:hRule="exact" w:val="1488"/>
        </w:trPr>
        <w:tc>
          <w:tcPr>
            <w:tcW w:w="578" w:type="dxa"/>
            <w:shd w:val="clear" w:color="auto" w:fill="FFFFFF"/>
          </w:tcPr>
          <w:p w:rsidR="00FD1402" w:rsidRDefault="00FD140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№</w:t>
            </w:r>
          </w:p>
          <w:p w:rsidR="00E65D42" w:rsidRPr="00E65D42" w:rsidRDefault="00FD140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п/п</w:t>
            </w:r>
          </w:p>
        </w:tc>
        <w:tc>
          <w:tcPr>
            <w:tcW w:w="5400" w:type="dxa"/>
            <w:shd w:val="clear" w:color="auto" w:fill="FFFFFF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Наименование показателя</w:t>
            </w:r>
          </w:p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FFFFFF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Ед. изм.</w:t>
            </w:r>
          </w:p>
        </w:tc>
        <w:tc>
          <w:tcPr>
            <w:tcW w:w="1709" w:type="dxa"/>
            <w:shd w:val="clear" w:color="auto" w:fill="FFFFFF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Комментарий (при необходимости)</w:t>
            </w:r>
          </w:p>
        </w:tc>
      </w:tr>
      <w:tr w:rsidR="00E65D42" w:rsidRPr="00E65D42" w:rsidTr="00192525">
        <w:trPr>
          <w:trHeight w:hRule="exact" w:val="1695"/>
        </w:trPr>
        <w:tc>
          <w:tcPr>
            <w:tcW w:w="578" w:type="dxa"/>
            <w:shd w:val="clear" w:color="auto" w:fill="FFFFFF"/>
            <w:vAlign w:val="center"/>
          </w:tcPr>
          <w:p w:rsidR="00E65D42" w:rsidRPr="00421CF4" w:rsidRDefault="002F7BE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421CF4">
              <w:rPr>
                <w:rStyle w:val="295pt"/>
                <w:b/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Объем отгруженной промышленной продукции</w:t>
            </w:r>
            <w:r w:rsidRPr="00E65D42">
              <w:rPr>
                <w:rStyle w:val="295pt"/>
                <w:sz w:val="20"/>
                <w:szCs w:val="20"/>
              </w:rPr>
              <w:t xml:space="preserve">                         </w:t>
            </w:r>
            <w:r w:rsidRPr="00B8385C">
              <w:rPr>
                <w:rStyle w:val="295pt"/>
                <w:sz w:val="16"/>
                <w:szCs w:val="16"/>
              </w:rPr>
              <w:t>(в действующих ценах, без НДС и акцизов; по фактическим видам деятельности, осуществляемым организациями, независимо от их основного вида деятельности;  без субъектов малого предпринимательства и организаций со средней численностью работников до 15 человек), в том числе</w:t>
            </w:r>
            <w:r w:rsidRPr="00E65D42">
              <w:rPr>
                <w:rStyle w:val="295pt"/>
                <w:sz w:val="20"/>
                <w:szCs w:val="20"/>
              </w:rPr>
              <w:t>: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b/>
                <w:sz w:val="20"/>
                <w:szCs w:val="20"/>
              </w:rPr>
              <w:t>млн.руб.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65D42" w:rsidRPr="00E65D42" w:rsidRDefault="00EA20E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350 344,9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401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 xml:space="preserve">в том числе 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401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2F7BE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F94D9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b/>
                <w:sz w:val="20"/>
                <w:szCs w:val="20"/>
              </w:rPr>
              <w:t>млн.руб.</w:t>
            </w:r>
          </w:p>
        </w:tc>
        <w:tc>
          <w:tcPr>
            <w:tcW w:w="1709" w:type="dxa"/>
            <w:shd w:val="clear" w:color="auto" w:fill="FFFFFF"/>
          </w:tcPr>
          <w:p w:rsidR="00E65D42" w:rsidRPr="00E65D42" w:rsidRDefault="00CB366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261 338,8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401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275D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1.1.1.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 xml:space="preserve">% к прошлому году 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</w:tcPr>
          <w:p w:rsidR="00E65D42" w:rsidRPr="00E65D42" w:rsidRDefault="00366025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401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275D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1.1.2.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в том числе на душу населения*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тыс.руб./чел.</w:t>
            </w:r>
          </w:p>
        </w:tc>
        <w:tc>
          <w:tcPr>
            <w:tcW w:w="1709" w:type="dxa"/>
            <w:shd w:val="clear" w:color="auto" w:fill="FFFFFF"/>
          </w:tcPr>
          <w:p w:rsidR="00E65D42" w:rsidRPr="00E65D42" w:rsidRDefault="00EF550D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401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275D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F94D95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F94D95">
              <w:rPr>
                <w:rStyle w:val="295pt"/>
                <w:b/>
                <w:sz w:val="20"/>
                <w:szCs w:val="20"/>
              </w:rPr>
              <w:t>млн. руб.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7F1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598,9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401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275D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1.2.1.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497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275D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1.2.2.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в том числе на душу населения*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тыс.руб./чел.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504,3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682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CE01B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1.3.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F94D95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F94D95">
              <w:rPr>
                <w:rStyle w:val="295pt"/>
                <w:b/>
                <w:sz w:val="20"/>
                <w:szCs w:val="20"/>
              </w:rPr>
              <w:t>млн. руб.</w:t>
            </w:r>
          </w:p>
        </w:tc>
        <w:tc>
          <w:tcPr>
            <w:tcW w:w="1709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D42" w:rsidRPr="00E65D42" w:rsidRDefault="0092389D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23 739,9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BA" w:rsidRPr="00E65D42" w:rsidTr="00192525">
        <w:trPr>
          <w:trHeight w:hRule="exact" w:val="1365"/>
        </w:trPr>
        <w:tc>
          <w:tcPr>
            <w:tcW w:w="578" w:type="dxa"/>
            <w:shd w:val="clear" w:color="auto" w:fill="FFFFFF"/>
            <w:vAlign w:val="center"/>
          </w:tcPr>
          <w:p w:rsidR="002F1FBA" w:rsidRPr="002F1FBA" w:rsidRDefault="002F1FB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2F1FBA">
              <w:rPr>
                <w:rStyle w:val="295pt"/>
                <w:sz w:val="20"/>
                <w:szCs w:val="20"/>
              </w:rPr>
              <w:t>1.3.1.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2F1FBA" w:rsidRPr="00E65D42" w:rsidRDefault="002F1FB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2F1FBA" w:rsidRPr="00E65D42" w:rsidRDefault="00F9796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2F1FBA" w:rsidRPr="00E65D42" w:rsidRDefault="008459F5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57" w:type="dxa"/>
            <w:shd w:val="clear" w:color="auto" w:fill="FFFFFF"/>
          </w:tcPr>
          <w:p w:rsidR="002F1FBA" w:rsidRPr="007905BF" w:rsidRDefault="008459F5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0F3">
              <w:rPr>
                <w:rFonts w:ascii="Times New Roman" w:hAnsi="Times New Roman" w:cs="Times New Roman"/>
                <w:sz w:val="12"/>
                <w:szCs w:val="12"/>
              </w:rPr>
              <w:t>С 2017 года действует новая редакция классификатора ОКВЭД-2, данные за 2016 год представлены в рамках показателя «Производство и распределение электроэнергии, газа и воды». В связи с этим,</w:t>
            </w:r>
            <w:r w:rsidR="007905BF" w:rsidRPr="00A600F3">
              <w:rPr>
                <w:rFonts w:ascii="Times New Roman" w:hAnsi="Times New Roman" w:cs="Times New Roman"/>
                <w:sz w:val="12"/>
                <w:szCs w:val="12"/>
              </w:rPr>
              <w:t xml:space="preserve"> неккоректно сравнивать с 2016 годом</w:t>
            </w:r>
            <w:r w:rsidRPr="00A600F3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7905BF" w:rsidRPr="00A600F3">
              <w:rPr>
                <w:rFonts w:ascii="Times New Roman" w:hAnsi="Times New Roman" w:cs="Times New Roman"/>
                <w:sz w:val="12"/>
                <w:szCs w:val="12"/>
              </w:rPr>
              <w:t>% к прошлому году</w:t>
            </w:r>
            <w:r w:rsidR="007905BF" w:rsidRPr="007905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1FBA" w:rsidRPr="00E65D42" w:rsidTr="00192525">
        <w:trPr>
          <w:trHeight w:hRule="exact" w:val="460"/>
        </w:trPr>
        <w:tc>
          <w:tcPr>
            <w:tcW w:w="578" w:type="dxa"/>
            <w:shd w:val="clear" w:color="auto" w:fill="FFFFFF"/>
            <w:vAlign w:val="center"/>
          </w:tcPr>
          <w:p w:rsidR="002F1FBA" w:rsidRPr="002F1FBA" w:rsidRDefault="002F1FB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2F1FBA">
              <w:rPr>
                <w:rStyle w:val="295pt"/>
                <w:sz w:val="20"/>
                <w:szCs w:val="20"/>
              </w:rPr>
              <w:t>1.3.2.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2F1FBA" w:rsidRPr="00E65D42" w:rsidRDefault="002F1FB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в том числе на душу населения*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2F1FBA" w:rsidRPr="00E65D42" w:rsidRDefault="00F9796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тыс.руб./чел.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2F1FBA" w:rsidRPr="00E65D42" w:rsidRDefault="002F3C1E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957" w:type="dxa"/>
            <w:shd w:val="clear" w:color="auto" w:fill="FFFFFF"/>
          </w:tcPr>
          <w:p w:rsidR="002F1FBA" w:rsidRPr="00E65D42" w:rsidRDefault="002F1FB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901"/>
        </w:trPr>
        <w:tc>
          <w:tcPr>
            <w:tcW w:w="578" w:type="dxa"/>
            <w:shd w:val="clear" w:color="auto" w:fill="FFFFFF"/>
            <w:vAlign w:val="center"/>
          </w:tcPr>
          <w:p w:rsidR="00E65D42" w:rsidRPr="00E65D42" w:rsidRDefault="00A0542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1.4.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b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млн. руб.</w:t>
            </w:r>
          </w:p>
        </w:tc>
        <w:tc>
          <w:tcPr>
            <w:tcW w:w="1709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2053,7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A7B" w:rsidRPr="00E65D42" w:rsidTr="00192525">
        <w:trPr>
          <w:trHeight w:hRule="exact" w:val="1626"/>
        </w:trPr>
        <w:tc>
          <w:tcPr>
            <w:tcW w:w="578" w:type="dxa"/>
            <w:shd w:val="clear" w:color="auto" w:fill="FFFFFF"/>
            <w:vAlign w:val="center"/>
          </w:tcPr>
          <w:p w:rsidR="00D23A7B" w:rsidRPr="00E65D42" w:rsidRDefault="00D23A7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1.4.1.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D23A7B" w:rsidRPr="00E65D42" w:rsidRDefault="00D23A7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D23A7B" w:rsidRPr="00E65D42" w:rsidRDefault="00D23A7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23A7B" w:rsidRPr="00E65D42" w:rsidRDefault="0013307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57" w:type="dxa"/>
            <w:shd w:val="clear" w:color="auto" w:fill="FFFFFF"/>
          </w:tcPr>
          <w:p w:rsidR="00D23A7B" w:rsidRPr="0058679D" w:rsidRDefault="0013307A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8679D">
              <w:rPr>
                <w:rFonts w:ascii="Times New Roman" w:hAnsi="Times New Roman" w:cs="Times New Roman"/>
                <w:sz w:val="12"/>
                <w:szCs w:val="12"/>
              </w:rPr>
              <w:t>С 2017 года действует новая редакция классификатора ОКВЭД-2, за 2016 год показателя                                «</w:t>
            </w:r>
            <w:r w:rsidRPr="0058679D">
              <w:rPr>
                <w:rStyle w:val="295pt"/>
                <w:rFonts w:eastAsia="Arial Unicode MS"/>
                <w:sz w:val="12"/>
                <w:szCs w:val="12"/>
              </w:rPr>
              <w:t>Водоснабжение; водоотведение, организация сбора и утилизации отходов,</w:t>
            </w:r>
            <w:r w:rsidRPr="0058679D">
              <w:rPr>
                <w:rStyle w:val="295pt"/>
                <w:rFonts w:eastAsia="Arial Unicode MS"/>
                <w:b/>
                <w:sz w:val="12"/>
                <w:szCs w:val="12"/>
              </w:rPr>
              <w:t xml:space="preserve"> </w:t>
            </w:r>
            <w:r w:rsidRPr="0058679D">
              <w:rPr>
                <w:rStyle w:val="295pt"/>
                <w:rFonts w:eastAsia="Arial Unicode MS"/>
                <w:sz w:val="12"/>
                <w:szCs w:val="12"/>
              </w:rPr>
              <w:t>деятельность по ликвидации загрязнений</w:t>
            </w:r>
            <w:r w:rsidRPr="0058679D">
              <w:rPr>
                <w:rFonts w:ascii="Times New Roman" w:hAnsi="Times New Roman" w:cs="Times New Roman"/>
                <w:sz w:val="12"/>
                <w:szCs w:val="12"/>
              </w:rPr>
              <w:t xml:space="preserve">  не было предусмотрено отдельно. В связи с этим, неккоректно сравнивать с 2016 годом  % к прошлому году.</w:t>
            </w:r>
          </w:p>
          <w:p w:rsidR="00BF3A57" w:rsidRDefault="00BF3A57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3A57" w:rsidRDefault="00BF3A57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3A57" w:rsidRDefault="00BF3A57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3A57" w:rsidRDefault="00BF3A57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3A57" w:rsidRPr="00E65D42" w:rsidRDefault="00BF3A57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3A7B" w:rsidRPr="00E65D42" w:rsidTr="00192525">
        <w:trPr>
          <w:trHeight w:hRule="exact" w:val="1560"/>
        </w:trPr>
        <w:tc>
          <w:tcPr>
            <w:tcW w:w="578" w:type="dxa"/>
            <w:shd w:val="clear" w:color="auto" w:fill="FFFFFF"/>
            <w:vAlign w:val="center"/>
          </w:tcPr>
          <w:p w:rsidR="00D23A7B" w:rsidRPr="00E65D42" w:rsidRDefault="00D23A7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1.4.2.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D23A7B" w:rsidRPr="00E65D42" w:rsidRDefault="00D23A7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в том числе на душу населения*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D23A7B" w:rsidRPr="00E65D42" w:rsidRDefault="00D23A7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тыс.руб./чел.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23A7B" w:rsidRPr="00E65D42" w:rsidRDefault="003E2EC1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</w:t>
            </w:r>
          </w:p>
        </w:tc>
        <w:tc>
          <w:tcPr>
            <w:tcW w:w="1957" w:type="dxa"/>
            <w:shd w:val="clear" w:color="auto" w:fill="FFFFFF"/>
          </w:tcPr>
          <w:p w:rsidR="00D23A7B" w:rsidRPr="00E65D42" w:rsidRDefault="00D23A7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1093"/>
        </w:trPr>
        <w:tc>
          <w:tcPr>
            <w:tcW w:w="578" w:type="dxa"/>
            <w:shd w:val="clear" w:color="auto" w:fill="FFFFFF"/>
            <w:vAlign w:val="center"/>
          </w:tcPr>
          <w:p w:rsidR="00E65D42" w:rsidRPr="00C47B9B" w:rsidRDefault="00C47B9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C47B9B">
              <w:rPr>
                <w:rStyle w:val="295pt"/>
                <w:b/>
                <w:sz w:val="20"/>
                <w:szCs w:val="20"/>
              </w:rPr>
              <w:t>2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3176E6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3176E6">
              <w:rPr>
                <w:rStyle w:val="295pt"/>
                <w:b/>
                <w:sz w:val="20"/>
                <w:szCs w:val="20"/>
              </w:rPr>
              <w:t xml:space="preserve">Инвестиции в основной капитал </w:t>
            </w:r>
            <w:r w:rsidRPr="00227FC1">
              <w:rPr>
                <w:rStyle w:val="295pt"/>
                <w:sz w:val="16"/>
                <w:szCs w:val="16"/>
              </w:rPr>
              <w:t>(</w:t>
            </w:r>
            <w:r w:rsidR="003176E6" w:rsidRPr="00227FC1">
              <w:rPr>
                <w:rStyle w:val="295pt"/>
                <w:sz w:val="16"/>
                <w:szCs w:val="16"/>
              </w:rPr>
              <w:t>без субъектов малого предпринимательства и объема инвестиций, не наблюдаемых прямыми статистическими методами</w:t>
            </w:r>
            <w:r w:rsidRPr="00227FC1">
              <w:rPr>
                <w:rStyle w:val="295pt"/>
                <w:sz w:val="16"/>
                <w:szCs w:val="16"/>
              </w:rPr>
              <w:t>)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1879C7">
              <w:rPr>
                <w:rStyle w:val="295pt"/>
                <w:b/>
                <w:sz w:val="20"/>
                <w:szCs w:val="20"/>
              </w:rPr>
              <w:t>млн. руб</w:t>
            </w:r>
            <w:r w:rsidRPr="00E65D42">
              <w:rPr>
                <w:rStyle w:val="295pt"/>
                <w:sz w:val="20"/>
                <w:szCs w:val="20"/>
              </w:rPr>
              <w:t>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bCs/>
                <w:sz w:val="20"/>
                <w:szCs w:val="20"/>
              </w:rPr>
              <w:t>63 564,0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0D33" w:rsidRPr="00E65D42" w:rsidTr="00192525">
        <w:trPr>
          <w:trHeight w:hRule="exact" w:val="762"/>
        </w:trPr>
        <w:tc>
          <w:tcPr>
            <w:tcW w:w="578" w:type="dxa"/>
            <w:shd w:val="clear" w:color="auto" w:fill="FFFFFF"/>
            <w:vAlign w:val="center"/>
          </w:tcPr>
          <w:p w:rsidR="00050D33" w:rsidRPr="00E65D42" w:rsidRDefault="00050D3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50D33" w:rsidRPr="00E65D42" w:rsidRDefault="00050D3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050D33" w:rsidRPr="00E65D42" w:rsidRDefault="00050D3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50D33" w:rsidRPr="00E65D42" w:rsidRDefault="00356BF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</w:t>
            </w:r>
            <w:r w:rsidR="00134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  <w:shd w:val="clear" w:color="auto" w:fill="FFFFFF"/>
          </w:tcPr>
          <w:p w:rsidR="00050D33" w:rsidRPr="00E65D42" w:rsidRDefault="00050D33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D33" w:rsidRPr="00E65D42" w:rsidTr="00192525">
        <w:trPr>
          <w:trHeight w:hRule="exact" w:val="762"/>
        </w:trPr>
        <w:tc>
          <w:tcPr>
            <w:tcW w:w="578" w:type="dxa"/>
            <w:shd w:val="clear" w:color="auto" w:fill="FFFFFF"/>
            <w:vAlign w:val="center"/>
          </w:tcPr>
          <w:p w:rsidR="00050D33" w:rsidRPr="00E65D42" w:rsidRDefault="00050D3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2.2.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50D33" w:rsidRPr="00E65D42" w:rsidRDefault="00050D3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в том числе на душу населения*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050D33" w:rsidRPr="00E65D42" w:rsidRDefault="00050D3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тыс.руб./чел.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50D33" w:rsidRPr="00E65D42" w:rsidRDefault="00F3377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957" w:type="dxa"/>
            <w:shd w:val="clear" w:color="auto" w:fill="FFFFFF"/>
          </w:tcPr>
          <w:p w:rsidR="00050D33" w:rsidRPr="00E65D42" w:rsidRDefault="00050D33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1263"/>
        </w:trPr>
        <w:tc>
          <w:tcPr>
            <w:tcW w:w="578" w:type="dxa"/>
            <w:shd w:val="clear" w:color="auto" w:fill="FFFFFF"/>
            <w:vAlign w:val="center"/>
          </w:tcPr>
          <w:p w:rsidR="00E65D42" w:rsidRPr="00B52D15" w:rsidRDefault="00B52D1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150F0D">
              <w:rPr>
                <w:rStyle w:val="295pt"/>
                <w:b/>
                <w:sz w:val="20"/>
                <w:szCs w:val="20"/>
              </w:rPr>
              <w:t>Объем работ, вып</w:t>
            </w:r>
            <w:r w:rsidR="00150F0D" w:rsidRPr="00150F0D">
              <w:rPr>
                <w:rStyle w:val="295pt"/>
                <w:b/>
                <w:sz w:val="20"/>
                <w:szCs w:val="20"/>
              </w:rPr>
              <w:t>олненных по виду деятельности «С</w:t>
            </w:r>
            <w:r w:rsidRPr="00150F0D">
              <w:rPr>
                <w:rStyle w:val="295pt"/>
                <w:b/>
                <w:sz w:val="20"/>
                <w:szCs w:val="20"/>
              </w:rPr>
              <w:t>троительство»</w:t>
            </w:r>
          </w:p>
          <w:p w:rsidR="00B8385C" w:rsidRPr="00421CF4" w:rsidRDefault="00B8385C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sz w:val="16"/>
                <w:szCs w:val="16"/>
              </w:rPr>
            </w:pPr>
            <w:r w:rsidRPr="00421CF4">
              <w:rPr>
                <w:rStyle w:val="295pt"/>
                <w:sz w:val="16"/>
                <w:szCs w:val="16"/>
              </w:rPr>
              <w:t xml:space="preserve">по </w:t>
            </w:r>
            <w:r w:rsidR="00D248BD">
              <w:rPr>
                <w:rStyle w:val="295pt"/>
                <w:sz w:val="16"/>
                <w:szCs w:val="16"/>
              </w:rPr>
              <w:t xml:space="preserve">организациям </w:t>
            </w:r>
            <w:r w:rsidR="00D248BD" w:rsidRPr="00227FC1">
              <w:rPr>
                <w:rStyle w:val="295pt"/>
                <w:sz w:val="16"/>
                <w:szCs w:val="16"/>
              </w:rPr>
              <w:t xml:space="preserve"> без субъектов малого предпринимательства</w:t>
            </w:r>
            <w:r w:rsidR="00D248BD">
              <w:rPr>
                <w:rStyle w:val="295pt"/>
                <w:sz w:val="16"/>
                <w:szCs w:val="16"/>
              </w:rPr>
              <w:t xml:space="preserve"> и </w:t>
            </w:r>
            <w:r w:rsidR="00D248BD" w:rsidRPr="00B8385C">
              <w:rPr>
                <w:rStyle w:val="295pt"/>
                <w:sz w:val="16"/>
                <w:szCs w:val="16"/>
              </w:rPr>
              <w:t xml:space="preserve"> организаций со средней численностью работников до 15 человек</w:t>
            </w:r>
            <w:r w:rsidR="00D248BD">
              <w:rPr>
                <w:rStyle w:val="295pt"/>
                <w:sz w:val="16"/>
                <w:szCs w:val="16"/>
              </w:rPr>
              <w:t>, не являющихся субъектами</w:t>
            </w:r>
            <w:r w:rsidR="00D248BD" w:rsidRPr="00227FC1">
              <w:rPr>
                <w:rStyle w:val="295pt"/>
                <w:sz w:val="16"/>
                <w:szCs w:val="16"/>
              </w:rPr>
              <w:t xml:space="preserve"> малого предпринимательства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150F0D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150F0D">
              <w:rPr>
                <w:rStyle w:val="295pt"/>
                <w:b/>
                <w:sz w:val="20"/>
                <w:szCs w:val="20"/>
              </w:rPr>
              <w:t>млн. руб.</w:t>
            </w:r>
          </w:p>
        </w:tc>
        <w:tc>
          <w:tcPr>
            <w:tcW w:w="1709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11 755,3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1C5" w:rsidRPr="00E65D42" w:rsidTr="00192525">
        <w:trPr>
          <w:trHeight w:hRule="exact" w:val="613"/>
        </w:trPr>
        <w:tc>
          <w:tcPr>
            <w:tcW w:w="578" w:type="dxa"/>
            <w:shd w:val="clear" w:color="auto" w:fill="FFFFFF"/>
            <w:vAlign w:val="center"/>
          </w:tcPr>
          <w:p w:rsidR="00B001C5" w:rsidRPr="00E65D42" w:rsidRDefault="00B001C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3.1.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B001C5" w:rsidRPr="00E65D42" w:rsidRDefault="00B001C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001C5" w:rsidRPr="00E65D42" w:rsidRDefault="00B001C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001C5" w:rsidRPr="00E65D42" w:rsidRDefault="008F094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957" w:type="dxa"/>
            <w:shd w:val="clear" w:color="auto" w:fill="FFFFFF"/>
          </w:tcPr>
          <w:p w:rsidR="00B001C5" w:rsidRPr="00E65D42" w:rsidRDefault="00B001C5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1C5" w:rsidRPr="00E65D42" w:rsidTr="00192525">
        <w:trPr>
          <w:trHeight w:hRule="exact" w:val="613"/>
        </w:trPr>
        <w:tc>
          <w:tcPr>
            <w:tcW w:w="578" w:type="dxa"/>
            <w:shd w:val="clear" w:color="auto" w:fill="FFFFFF"/>
            <w:vAlign w:val="center"/>
          </w:tcPr>
          <w:p w:rsidR="00B001C5" w:rsidRPr="00E65D42" w:rsidRDefault="00B001C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3.2.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B001C5" w:rsidRPr="00E65D42" w:rsidRDefault="00B001C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в том числе на душу населения*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001C5" w:rsidRPr="00E65D42" w:rsidRDefault="00B001C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тыс.руб./чел.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001C5" w:rsidRPr="00E65D42" w:rsidRDefault="00A57661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957" w:type="dxa"/>
            <w:shd w:val="clear" w:color="auto" w:fill="FFFFFF"/>
          </w:tcPr>
          <w:p w:rsidR="00B001C5" w:rsidRPr="00E65D42" w:rsidRDefault="00B001C5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D42" w:rsidRPr="00E65D42" w:rsidTr="00192525">
        <w:trPr>
          <w:trHeight w:hRule="exact" w:val="613"/>
        </w:trPr>
        <w:tc>
          <w:tcPr>
            <w:tcW w:w="578" w:type="dxa"/>
            <w:shd w:val="clear" w:color="auto" w:fill="FFFFFF"/>
            <w:vAlign w:val="center"/>
          </w:tcPr>
          <w:p w:rsidR="00E65D42" w:rsidRPr="00927A50" w:rsidRDefault="00927A50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927A50">
              <w:rPr>
                <w:rStyle w:val="295pt"/>
                <w:b/>
                <w:sz w:val="20"/>
                <w:szCs w:val="20"/>
              </w:rPr>
              <w:t>4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5D42" w:rsidRPr="00AA6071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A6071">
              <w:rPr>
                <w:rStyle w:val="295pt"/>
                <w:b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5D42" w:rsidRPr="00AA6071" w:rsidRDefault="00E65D4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A6071">
              <w:rPr>
                <w:rStyle w:val="295pt"/>
                <w:b/>
                <w:sz w:val="20"/>
                <w:szCs w:val="20"/>
              </w:rPr>
              <w:t>тыс. кв.м. общей площади</w:t>
            </w:r>
          </w:p>
        </w:tc>
        <w:tc>
          <w:tcPr>
            <w:tcW w:w="1709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1957" w:type="dxa"/>
            <w:shd w:val="clear" w:color="auto" w:fill="FFFFFF"/>
          </w:tcPr>
          <w:p w:rsidR="00E65D42" w:rsidRPr="00E65D42" w:rsidRDefault="00E65D4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62F" w:rsidRPr="00E65D42" w:rsidTr="00192525">
        <w:trPr>
          <w:trHeight w:hRule="exact" w:val="607"/>
        </w:trPr>
        <w:tc>
          <w:tcPr>
            <w:tcW w:w="578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4.1.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8562F" w:rsidRPr="00E65D42" w:rsidRDefault="00FD43D7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957" w:type="dxa"/>
            <w:shd w:val="clear" w:color="auto" w:fill="FFFFFF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ACA" w:rsidRPr="00E65D42" w:rsidTr="00192525">
        <w:trPr>
          <w:trHeight w:hRule="exact" w:val="607"/>
        </w:trPr>
        <w:tc>
          <w:tcPr>
            <w:tcW w:w="578" w:type="dxa"/>
            <w:shd w:val="clear" w:color="auto" w:fill="FFFFFF"/>
            <w:vAlign w:val="center"/>
          </w:tcPr>
          <w:p w:rsidR="00865ACA" w:rsidRPr="00E65D42" w:rsidRDefault="00865AC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4.2.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865ACA" w:rsidRPr="00E65D42" w:rsidRDefault="00865AC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на 1 жителя</w:t>
            </w:r>
            <w:r w:rsidR="002A27AC">
              <w:rPr>
                <w:rStyle w:val="295pt"/>
                <w:sz w:val="20"/>
                <w:szCs w:val="20"/>
              </w:rPr>
              <w:t>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865ACA" w:rsidRPr="00865ACA" w:rsidRDefault="00865AC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865ACA">
              <w:rPr>
                <w:rStyle w:val="295pt"/>
                <w:sz w:val="20"/>
                <w:szCs w:val="20"/>
              </w:rPr>
              <w:t>кв.м. общей площади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865ACA" w:rsidRPr="00E65D42" w:rsidRDefault="007B737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0,971</w:t>
            </w:r>
          </w:p>
        </w:tc>
        <w:tc>
          <w:tcPr>
            <w:tcW w:w="1957" w:type="dxa"/>
            <w:shd w:val="clear" w:color="auto" w:fill="FFFFFF"/>
          </w:tcPr>
          <w:p w:rsidR="00865ACA" w:rsidRPr="00E65D42" w:rsidRDefault="00865AC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62F" w:rsidRPr="00E65D42" w:rsidTr="00192525">
        <w:trPr>
          <w:trHeight w:hRule="exact" w:val="607"/>
        </w:trPr>
        <w:tc>
          <w:tcPr>
            <w:tcW w:w="578" w:type="dxa"/>
            <w:shd w:val="clear" w:color="auto" w:fill="FFFFFF"/>
            <w:vAlign w:val="center"/>
          </w:tcPr>
          <w:p w:rsidR="00E8562F" w:rsidRPr="00CB7EF3" w:rsidRDefault="00CB7EF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CB7EF3">
              <w:rPr>
                <w:rStyle w:val="295pt"/>
                <w:b/>
                <w:sz w:val="20"/>
                <w:szCs w:val="20"/>
              </w:rPr>
              <w:t>5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8562F" w:rsidRPr="00CB7EF3" w:rsidRDefault="001911A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CB7EF3">
              <w:rPr>
                <w:rStyle w:val="295pt"/>
                <w:b/>
                <w:sz w:val="20"/>
                <w:szCs w:val="20"/>
              </w:rPr>
              <w:t>И</w:t>
            </w:r>
            <w:r w:rsidR="00E8562F" w:rsidRPr="00CB7EF3">
              <w:rPr>
                <w:rStyle w:val="295pt"/>
                <w:b/>
                <w:sz w:val="20"/>
                <w:szCs w:val="20"/>
              </w:rPr>
              <w:t>ндивидуальн</w:t>
            </w:r>
            <w:r w:rsidRPr="00CB7EF3">
              <w:rPr>
                <w:rStyle w:val="295pt"/>
                <w:b/>
                <w:sz w:val="20"/>
                <w:szCs w:val="20"/>
              </w:rPr>
              <w:t>ое жилищное строительство</w:t>
            </w:r>
            <w:r w:rsidR="00E8562F" w:rsidRPr="00CB7EF3">
              <w:rPr>
                <w:rStyle w:val="295pt"/>
                <w:b/>
                <w:sz w:val="20"/>
                <w:szCs w:val="20"/>
              </w:rPr>
              <w:t xml:space="preserve"> </w:t>
            </w:r>
            <w:r w:rsidRPr="00CB7EF3">
              <w:rPr>
                <w:rStyle w:val="295pt"/>
                <w:sz w:val="20"/>
                <w:szCs w:val="20"/>
              </w:rPr>
              <w:t>(построено)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8562F" w:rsidRPr="00CB7EF3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CB7EF3">
              <w:rPr>
                <w:rStyle w:val="295pt"/>
                <w:b/>
                <w:sz w:val="20"/>
                <w:szCs w:val="20"/>
              </w:rPr>
              <w:t>тыс.кв.м.общей площади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957" w:type="dxa"/>
            <w:shd w:val="clear" w:color="auto" w:fill="FFFFFF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798" w:rsidRPr="00E65D42" w:rsidTr="00192525">
        <w:trPr>
          <w:trHeight w:hRule="exact" w:val="407"/>
        </w:trPr>
        <w:tc>
          <w:tcPr>
            <w:tcW w:w="578" w:type="dxa"/>
            <w:shd w:val="clear" w:color="auto" w:fill="FFFFFF"/>
            <w:vAlign w:val="center"/>
          </w:tcPr>
          <w:p w:rsidR="009B4798" w:rsidRPr="00E65D42" w:rsidRDefault="009B47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5.1.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9B4798" w:rsidRPr="00E65D42" w:rsidRDefault="009B47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9B4798" w:rsidRPr="00E65D42" w:rsidRDefault="009B47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9B4798" w:rsidRPr="00E65D42" w:rsidRDefault="00014E4D" w:rsidP="009F772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9B4798" w:rsidRPr="00E65D42" w:rsidRDefault="009B4798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798" w:rsidRPr="00E65D42" w:rsidTr="00192525">
        <w:trPr>
          <w:trHeight w:hRule="exact" w:val="579"/>
        </w:trPr>
        <w:tc>
          <w:tcPr>
            <w:tcW w:w="578" w:type="dxa"/>
            <w:shd w:val="clear" w:color="auto" w:fill="FFFFFF"/>
            <w:vAlign w:val="center"/>
          </w:tcPr>
          <w:p w:rsidR="009B4798" w:rsidRPr="00E65D42" w:rsidRDefault="009B47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5.2.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9B4798" w:rsidRPr="00E65D42" w:rsidRDefault="009B47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на 1 жителя</w:t>
            </w:r>
            <w:r w:rsidR="00F17968">
              <w:rPr>
                <w:rStyle w:val="295pt"/>
                <w:sz w:val="20"/>
                <w:szCs w:val="20"/>
              </w:rPr>
              <w:t>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9B4798" w:rsidRPr="00865ACA" w:rsidRDefault="009B47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865ACA">
              <w:rPr>
                <w:rStyle w:val="295pt"/>
                <w:sz w:val="20"/>
                <w:szCs w:val="20"/>
              </w:rPr>
              <w:t>кв.м. общей площади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9B4798" w:rsidRPr="00E65D42" w:rsidRDefault="00014E4D" w:rsidP="009F772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9B4798" w:rsidRPr="00E65D42" w:rsidRDefault="009B4798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62F" w:rsidRPr="00E65D42" w:rsidTr="00192525">
        <w:trPr>
          <w:trHeight w:hRule="exact" w:val="407"/>
        </w:trPr>
        <w:tc>
          <w:tcPr>
            <w:tcW w:w="578" w:type="dxa"/>
            <w:shd w:val="clear" w:color="auto" w:fill="FFFFFF"/>
            <w:vAlign w:val="center"/>
          </w:tcPr>
          <w:p w:rsidR="00E8562F" w:rsidRPr="001C7FA6" w:rsidRDefault="001C7FA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1C7FA6">
              <w:rPr>
                <w:rStyle w:val="295pt"/>
                <w:b/>
                <w:sz w:val="20"/>
                <w:szCs w:val="20"/>
              </w:rPr>
              <w:t>6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8562F" w:rsidRPr="001C7FA6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1C7FA6">
              <w:rPr>
                <w:rStyle w:val="295pt"/>
                <w:b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8562F" w:rsidRPr="001C7FA6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1C7FA6">
              <w:rPr>
                <w:rStyle w:val="295pt"/>
                <w:b/>
                <w:sz w:val="20"/>
                <w:szCs w:val="20"/>
              </w:rPr>
              <w:t>млн.руб.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56 570,9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7F" w:rsidRPr="00E65D42" w:rsidTr="00192525">
        <w:trPr>
          <w:trHeight w:hRule="exact" w:val="413"/>
        </w:trPr>
        <w:tc>
          <w:tcPr>
            <w:tcW w:w="578" w:type="dxa"/>
            <w:shd w:val="clear" w:color="auto" w:fill="FFFFFF"/>
            <w:vAlign w:val="center"/>
          </w:tcPr>
          <w:p w:rsidR="004B637F" w:rsidRPr="00E65D42" w:rsidRDefault="004B637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6.1.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4B637F" w:rsidRPr="00E65D42" w:rsidRDefault="004B637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  <w:r>
              <w:rPr>
                <w:rStyle w:val="295pt"/>
                <w:sz w:val="20"/>
                <w:szCs w:val="20"/>
              </w:rPr>
              <w:t xml:space="preserve"> в сопоставимых ценах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4B637F" w:rsidRPr="00E65D42" w:rsidRDefault="004B637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4B637F" w:rsidRPr="00E65D42" w:rsidRDefault="001F37E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4B637F" w:rsidRPr="00E65D42" w:rsidRDefault="004B637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C5C" w:rsidRPr="00E65D42" w:rsidTr="00192525">
        <w:trPr>
          <w:trHeight w:hRule="exact" w:val="413"/>
        </w:trPr>
        <w:tc>
          <w:tcPr>
            <w:tcW w:w="578" w:type="dxa"/>
            <w:shd w:val="clear" w:color="auto" w:fill="FFFFFF"/>
            <w:vAlign w:val="center"/>
          </w:tcPr>
          <w:p w:rsidR="00DE2C5C" w:rsidRPr="00E65D42" w:rsidRDefault="00DE2C5C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6.2.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DE2C5C" w:rsidRPr="00E65D42" w:rsidRDefault="004B637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в том числе на душу населения*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DE2C5C" w:rsidRPr="00E65D42" w:rsidRDefault="003B3B24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тыс.руб./чел.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E2C5C" w:rsidRPr="00E65D42" w:rsidRDefault="00520A4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DE2C5C" w:rsidRPr="00E65D42" w:rsidRDefault="00DE2C5C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62F" w:rsidRPr="00E65D42" w:rsidTr="00192525">
        <w:trPr>
          <w:trHeight w:hRule="exact" w:val="413"/>
        </w:trPr>
        <w:tc>
          <w:tcPr>
            <w:tcW w:w="578" w:type="dxa"/>
            <w:shd w:val="clear" w:color="auto" w:fill="FFFFFF"/>
            <w:vAlign w:val="center"/>
          </w:tcPr>
          <w:p w:rsidR="00E8562F" w:rsidRPr="00070072" w:rsidRDefault="0007007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070072">
              <w:rPr>
                <w:rStyle w:val="295pt"/>
                <w:b/>
                <w:sz w:val="20"/>
                <w:szCs w:val="20"/>
              </w:rPr>
              <w:t>7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8562F" w:rsidRPr="00070072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070072">
              <w:rPr>
                <w:rStyle w:val="295pt"/>
                <w:b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8562F" w:rsidRPr="00070072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070072">
              <w:rPr>
                <w:rStyle w:val="295pt"/>
                <w:b/>
                <w:sz w:val="20"/>
                <w:szCs w:val="20"/>
              </w:rPr>
              <w:t>млн.руб.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1310,1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C6" w:rsidRPr="00E65D42" w:rsidTr="00192525">
        <w:trPr>
          <w:trHeight w:hRule="exact" w:val="413"/>
        </w:trPr>
        <w:tc>
          <w:tcPr>
            <w:tcW w:w="578" w:type="dxa"/>
            <w:shd w:val="clear" w:color="auto" w:fill="FFFFFF"/>
            <w:vAlign w:val="center"/>
          </w:tcPr>
          <w:p w:rsidR="00C74AC6" w:rsidRPr="00E65D42" w:rsidRDefault="00C74AC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7.1.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C74AC6" w:rsidRPr="00E65D42" w:rsidRDefault="00C74AC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  <w:r>
              <w:rPr>
                <w:rStyle w:val="295pt"/>
                <w:sz w:val="20"/>
                <w:szCs w:val="20"/>
              </w:rPr>
              <w:t xml:space="preserve"> в сопоставимых ценах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74AC6" w:rsidRPr="00E65D42" w:rsidRDefault="00C74AC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C74AC6" w:rsidRPr="00E65D42" w:rsidRDefault="00546D5E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C74AC6" w:rsidRPr="00E65D42" w:rsidRDefault="00C74AC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C6" w:rsidRPr="00E65D42" w:rsidTr="00192525">
        <w:trPr>
          <w:trHeight w:hRule="exact" w:val="413"/>
        </w:trPr>
        <w:tc>
          <w:tcPr>
            <w:tcW w:w="578" w:type="dxa"/>
            <w:shd w:val="clear" w:color="auto" w:fill="FFFFFF"/>
            <w:vAlign w:val="center"/>
          </w:tcPr>
          <w:p w:rsidR="00C74AC6" w:rsidRPr="00E65D42" w:rsidRDefault="00C74AC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7.2.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C74AC6" w:rsidRPr="00E65D42" w:rsidRDefault="00C74AC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в том числе на душу населения*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74AC6" w:rsidRPr="00E65D42" w:rsidRDefault="00C74AC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тыс.руб./чел.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C74AC6" w:rsidRPr="00E65D42" w:rsidRDefault="001C3ABC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C74AC6" w:rsidRPr="00E65D42" w:rsidRDefault="00C74AC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62F" w:rsidRPr="00E65D42" w:rsidTr="00192525">
        <w:trPr>
          <w:trHeight w:hRule="exact" w:val="656"/>
        </w:trPr>
        <w:tc>
          <w:tcPr>
            <w:tcW w:w="578" w:type="dxa"/>
            <w:shd w:val="clear" w:color="auto" w:fill="FFFFFF"/>
            <w:vAlign w:val="center"/>
          </w:tcPr>
          <w:p w:rsidR="00E8562F" w:rsidRPr="001E1B3C" w:rsidRDefault="001E1B3C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1E1B3C">
              <w:rPr>
                <w:rStyle w:val="295pt"/>
                <w:b/>
                <w:sz w:val="20"/>
                <w:szCs w:val="20"/>
              </w:rPr>
              <w:t>8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8562F" w:rsidRPr="001E1B3C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1E1B3C">
              <w:rPr>
                <w:rStyle w:val="295pt"/>
                <w:b/>
                <w:sz w:val="20"/>
                <w:szCs w:val="20"/>
              </w:rPr>
              <w:t>Среднесписочная численность работников (по крупным и средним организациям)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8562F" w:rsidRPr="001E1B3C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1E1B3C">
              <w:rPr>
                <w:rStyle w:val="295pt"/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0F72FD" w:rsidRPr="0058679D" w:rsidRDefault="000F72FD" w:rsidP="009F7725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8679D">
              <w:rPr>
                <w:rFonts w:ascii="Times New Roman" w:hAnsi="Times New Roman" w:cs="Times New Roman"/>
                <w:sz w:val="12"/>
                <w:szCs w:val="12"/>
              </w:rPr>
              <w:t>Показатель представляется в тыс. человек</w:t>
            </w:r>
            <w:r w:rsidR="00BD2262" w:rsidRPr="0058679D">
              <w:rPr>
                <w:rFonts w:ascii="Times New Roman" w:hAnsi="Times New Roman" w:cs="Times New Roman"/>
                <w:sz w:val="12"/>
                <w:szCs w:val="12"/>
              </w:rPr>
              <w:t xml:space="preserve"> согласно данным Калининградстата</w:t>
            </w:r>
          </w:p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CD4" w:rsidRPr="00E65D42" w:rsidTr="00192525">
        <w:trPr>
          <w:trHeight w:hRule="exact" w:val="860"/>
        </w:trPr>
        <w:tc>
          <w:tcPr>
            <w:tcW w:w="578" w:type="dxa"/>
            <w:shd w:val="clear" w:color="auto" w:fill="FFFFFF"/>
            <w:vAlign w:val="center"/>
          </w:tcPr>
          <w:p w:rsidR="00334CD4" w:rsidRPr="00E65D42" w:rsidRDefault="00334CD4" w:rsidP="009F7725">
            <w:pPr>
              <w:pStyle w:val="20"/>
              <w:keepNext/>
              <w:shd w:val="clear" w:color="auto" w:fill="auto"/>
              <w:spacing w:before="0" w:after="0" w:line="240" w:lineRule="auto"/>
              <w:ind w:left="-142" w:firstLine="142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8.1.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334CD4" w:rsidRPr="00E65D42" w:rsidRDefault="00334CD4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334CD4" w:rsidRPr="00E65D42" w:rsidRDefault="00334CD4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34CD4" w:rsidRPr="00E65D42" w:rsidRDefault="00341D3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334CD4" w:rsidRPr="00E65D42" w:rsidRDefault="00334CD4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62F" w:rsidRPr="00E65D42" w:rsidTr="00192525">
        <w:trPr>
          <w:trHeight w:hRule="exact" w:val="860"/>
        </w:trPr>
        <w:tc>
          <w:tcPr>
            <w:tcW w:w="578" w:type="dxa"/>
            <w:shd w:val="clear" w:color="auto" w:fill="FFFFFF"/>
            <w:vAlign w:val="center"/>
          </w:tcPr>
          <w:p w:rsidR="00E8562F" w:rsidRPr="006D487E" w:rsidRDefault="006D487E" w:rsidP="009F7725">
            <w:pPr>
              <w:pStyle w:val="20"/>
              <w:keepNext/>
              <w:shd w:val="clear" w:color="auto" w:fill="auto"/>
              <w:spacing w:before="0" w:after="0" w:line="240" w:lineRule="auto"/>
              <w:ind w:left="-142" w:firstLine="142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6D487E">
              <w:rPr>
                <w:rStyle w:val="295pt"/>
                <w:b/>
                <w:sz w:val="20"/>
                <w:szCs w:val="20"/>
              </w:rPr>
              <w:t>9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8562F" w:rsidRPr="007053EA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left="-142" w:firstLine="142"/>
              <w:contextualSpacing/>
              <w:rPr>
                <w:b/>
                <w:sz w:val="20"/>
                <w:szCs w:val="20"/>
              </w:rPr>
            </w:pPr>
            <w:r w:rsidRPr="007053EA">
              <w:rPr>
                <w:rStyle w:val="295pt"/>
                <w:b/>
                <w:sz w:val="20"/>
                <w:szCs w:val="20"/>
              </w:rPr>
              <w:t xml:space="preserve">Среднемесячная заработная плата </w:t>
            </w:r>
            <w:r w:rsidR="004F3A91" w:rsidRPr="007053EA">
              <w:rPr>
                <w:rStyle w:val="295pt"/>
                <w:b/>
                <w:sz w:val="20"/>
                <w:szCs w:val="20"/>
              </w:rPr>
              <w:t xml:space="preserve">одного работника  </w:t>
            </w:r>
            <w:r w:rsidR="007053EA">
              <w:rPr>
                <w:rStyle w:val="295pt"/>
                <w:b/>
                <w:sz w:val="20"/>
                <w:szCs w:val="20"/>
              </w:rPr>
              <w:t xml:space="preserve">                  (</w:t>
            </w:r>
            <w:r w:rsidR="004F3A91" w:rsidRPr="007053EA">
              <w:rPr>
                <w:rStyle w:val="295pt"/>
                <w:b/>
                <w:sz w:val="20"/>
                <w:szCs w:val="20"/>
              </w:rPr>
              <w:t>(</w:t>
            </w:r>
            <w:r w:rsidR="007053EA">
              <w:rPr>
                <w:rStyle w:val="295pt"/>
                <w:b/>
                <w:sz w:val="20"/>
                <w:szCs w:val="20"/>
              </w:rPr>
              <w:t>(</w:t>
            </w:r>
            <w:r w:rsidR="004F3A91" w:rsidRPr="007053EA">
              <w:rPr>
                <w:rStyle w:val="295pt"/>
                <w:b/>
                <w:sz w:val="20"/>
                <w:szCs w:val="20"/>
              </w:rPr>
              <w:t xml:space="preserve">по </w:t>
            </w:r>
            <w:r w:rsidRPr="007053EA">
              <w:rPr>
                <w:rStyle w:val="295pt"/>
                <w:b/>
                <w:sz w:val="20"/>
                <w:szCs w:val="20"/>
              </w:rPr>
              <w:t>крупным и средним организациям)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рублей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38 685,9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E8562F" w:rsidRPr="00E65D42" w:rsidRDefault="00E8562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B29" w:rsidRPr="00E65D42" w:rsidTr="00192525">
        <w:trPr>
          <w:trHeight w:hRule="exact" w:val="742"/>
        </w:trPr>
        <w:tc>
          <w:tcPr>
            <w:tcW w:w="578" w:type="dxa"/>
            <w:shd w:val="clear" w:color="auto" w:fill="FFFFFF"/>
            <w:vAlign w:val="center"/>
          </w:tcPr>
          <w:p w:rsidR="00112B29" w:rsidRPr="00E65D42" w:rsidRDefault="00112B2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left="-142" w:firstLine="142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9.1.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112B29" w:rsidRPr="00E65D42" w:rsidRDefault="00112B2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112B29" w:rsidRPr="00E65D42" w:rsidRDefault="00112B2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12B29" w:rsidRPr="00E65D42" w:rsidRDefault="00A7670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112B29" w:rsidRPr="00E65D42" w:rsidRDefault="00112B29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B29" w:rsidRPr="00E65D42" w:rsidTr="00192525">
        <w:trPr>
          <w:trHeight w:hRule="exact" w:val="613"/>
        </w:trPr>
        <w:tc>
          <w:tcPr>
            <w:tcW w:w="578" w:type="dxa"/>
            <w:shd w:val="clear" w:color="auto" w:fill="FFFFFF"/>
            <w:vAlign w:val="center"/>
          </w:tcPr>
          <w:p w:rsidR="00112B29" w:rsidRPr="00DB15AD" w:rsidRDefault="002250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DB15AD">
              <w:rPr>
                <w:rStyle w:val="295pt"/>
                <w:b/>
                <w:sz w:val="20"/>
                <w:szCs w:val="20"/>
              </w:rPr>
              <w:t>10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112B29" w:rsidRPr="00225098" w:rsidRDefault="00112B2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225098">
              <w:rPr>
                <w:rStyle w:val="295pt"/>
                <w:b/>
                <w:sz w:val="20"/>
                <w:szCs w:val="20"/>
              </w:rPr>
              <w:t>Уровень безработицы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112B29" w:rsidRPr="00225098" w:rsidRDefault="00112B2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225098">
              <w:rPr>
                <w:rStyle w:val="295pt"/>
                <w:b/>
                <w:sz w:val="20"/>
                <w:szCs w:val="20"/>
              </w:rPr>
              <w:t>%</w:t>
            </w:r>
            <w:r w:rsidR="00FC1699">
              <w:rPr>
                <w:rStyle w:val="295pt"/>
                <w:b/>
                <w:sz w:val="20"/>
                <w:szCs w:val="20"/>
              </w:rPr>
              <w:t xml:space="preserve"> к рабочей силе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12B29" w:rsidRPr="00E65D42" w:rsidRDefault="00112B29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7" w:type="dxa"/>
            <w:shd w:val="clear" w:color="auto" w:fill="FFFFFF"/>
          </w:tcPr>
          <w:p w:rsidR="00112B29" w:rsidRPr="00E65D42" w:rsidRDefault="00112B29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B29" w:rsidRPr="00E65D42" w:rsidTr="00192525">
        <w:trPr>
          <w:trHeight w:hRule="exact" w:val="776"/>
        </w:trPr>
        <w:tc>
          <w:tcPr>
            <w:tcW w:w="578" w:type="dxa"/>
            <w:shd w:val="clear" w:color="auto" w:fill="FFFFFF"/>
            <w:vAlign w:val="center"/>
          </w:tcPr>
          <w:p w:rsidR="00112B29" w:rsidRPr="00DB15AD" w:rsidRDefault="00DB15AD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DB15AD">
              <w:rPr>
                <w:rStyle w:val="295pt"/>
                <w:b/>
                <w:sz w:val="20"/>
                <w:szCs w:val="20"/>
              </w:rPr>
              <w:t>11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112B29" w:rsidRPr="00DB15AD" w:rsidRDefault="00112B2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DB15AD">
              <w:rPr>
                <w:rStyle w:val="295pt"/>
                <w:b/>
                <w:sz w:val="20"/>
                <w:szCs w:val="20"/>
              </w:rPr>
              <w:t>Численность безработных</w:t>
            </w:r>
            <w:r w:rsidR="00CE1BBC">
              <w:rPr>
                <w:rStyle w:val="295pt"/>
                <w:b/>
                <w:sz w:val="20"/>
                <w:szCs w:val="20"/>
              </w:rPr>
              <w:t>, зарегистрированных в государственных учреждениях службы занятости населения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112B29" w:rsidRPr="00DB15AD" w:rsidRDefault="00112B2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B15AD">
              <w:rPr>
                <w:rStyle w:val="295pt"/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12B29" w:rsidRPr="00E65D42" w:rsidRDefault="00112B29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1 229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112B29" w:rsidRPr="00E65D42" w:rsidRDefault="00112B29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8166A" w:rsidRPr="00E65D42" w:rsidTr="00192525">
        <w:trPr>
          <w:trHeight w:hRule="exact" w:val="776"/>
        </w:trPr>
        <w:tc>
          <w:tcPr>
            <w:tcW w:w="578" w:type="dxa"/>
            <w:shd w:val="clear" w:color="auto" w:fill="FFFFFF"/>
            <w:vAlign w:val="center"/>
          </w:tcPr>
          <w:p w:rsidR="0058166A" w:rsidRPr="00F12A34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F12A34">
              <w:rPr>
                <w:rStyle w:val="295pt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58166A" w:rsidRPr="00F12A34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F12A34">
              <w:rPr>
                <w:rStyle w:val="295pt"/>
                <w:sz w:val="20"/>
                <w:szCs w:val="20"/>
              </w:rPr>
              <w:t>%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8166A" w:rsidRPr="00F12A34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F12A34"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8166A" w:rsidRPr="00F12A34" w:rsidRDefault="00F12A34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A34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58166A" w:rsidRPr="007B504A" w:rsidRDefault="0058166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58166A" w:rsidRPr="00E65D42" w:rsidTr="00192525">
        <w:trPr>
          <w:trHeight w:hRule="exact" w:val="1557"/>
        </w:trPr>
        <w:tc>
          <w:tcPr>
            <w:tcW w:w="578" w:type="dxa"/>
            <w:shd w:val="clear" w:color="auto" w:fill="FFFFFF"/>
            <w:vAlign w:val="center"/>
          </w:tcPr>
          <w:p w:rsidR="0058166A" w:rsidRPr="00012F12" w:rsidRDefault="00012F1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012F12">
              <w:rPr>
                <w:rStyle w:val="295pt"/>
                <w:b/>
                <w:sz w:val="20"/>
                <w:szCs w:val="20"/>
              </w:rPr>
              <w:t>12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58166A" w:rsidRPr="00012F12" w:rsidRDefault="00012F12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012F12">
              <w:rPr>
                <w:b/>
                <w:sz w:val="20"/>
                <w:szCs w:val="20"/>
              </w:rPr>
              <w:t xml:space="preserve">Потребность </w:t>
            </w:r>
            <w:r w:rsidR="006E598B">
              <w:rPr>
                <w:b/>
                <w:sz w:val="20"/>
                <w:szCs w:val="20"/>
              </w:rPr>
              <w:t>работодателей в работниках, заявленная в государственных учреждениях службы занятости населения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8166A" w:rsidRPr="006E598B" w:rsidRDefault="006E59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8166A" w:rsidRPr="00E65D42" w:rsidRDefault="006E598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8345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58166A" w:rsidRPr="0058679D" w:rsidRDefault="006E598B" w:rsidP="009F7725">
            <w:pPr>
              <w:keepNext/>
              <w:contextualSpacing/>
              <w:jc w:val="both"/>
              <w:rPr>
                <w:rStyle w:val="FontStyle12"/>
                <w:rFonts w:cs="Times New Roman"/>
                <w:b w:val="0"/>
                <w:sz w:val="12"/>
                <w:szCs w:val="12"/>
              </w:rPr>
            </w:pPr>
            <w:r w:rsidRPr="0058679D">
              <w:rPr>
                <w:rStyle w:val="FontStyle12"/>
                <w:rFonts w:cs="Times New Roman"/>
                <w:b w:val="0"/>
                <w:sz w:val="12"/>
                <w:szCs w:val="12"/>
              </w:rPr>
              <w:t>По официальным данным ГКУ Калининградской области «Центр занятости населения Калининградской области» показатель отражен как «Количество заявленных  в центры занятости населения вакансий»</w:t>
            </w:r>
          </w:p>
        </w:tc>
      </w:tr>
      <w:tr w:rsidR="00E62514" w:rsidRPr="00E65D42" w:rsidTr="00192525">
        <w:trPr>
          <w:trHeight w:hRule="exact" w:val="931"/>
        </w:trPr>
        <w:tc>
          <w:tcPr>
            <w:tcW w:w="578" w:type="dxa"/>
            <w:shd w:val="clear" w:color="auto" w:fill="FFFFFF"/>
            <w:vAlign w:val="center"/>
          </w:tcPr>
          <w:p w:rsidR="00E62514" w:rsidRPr="00E62514" w:rsidRDefault="00E62514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E62514">
              <w:rPr>
                <w:rStyle w:val="295pt"/>
                <w:b/>
                <w:sz w:val="20"/>
                <w:szCs w:val="20"/>
              </w:rPr>
              <w:t>13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62514" w:rsidRPr="00B15171" w:rsidRDefault="00B15171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B15171">
              <w:rPr>
                <w:rStyle w:val="295pt"/>
                <w:b/>
                <w:sz w:val="20"/>
                <w:szCs w:val="20"/>
              </w:rPr>
              <w:t>Нагрузка  незанятого населения, зарегистрированного в государственных учреждениях службы занятости населения</w:t>
            </w:r>
            <w:r>
              <w:rPr>
                <w:rStyle w:val="295pt"/>
                <w:b/>
                <w:sz w:val="20"/>
                <w:szCs w:val="20"/>
              </w:rPr>
              <w:t>, на 1 заявленную вакансию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62514" w:rsidRPr="00B15171" w:rsidRDefault="00B15171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ч</w:t>
            </w:r>
            <w:r w:rsidRPr="00B15171">
              <w:rPr>
                <w:rStyle w:val="295pt"/>
                <w:b/>
                <w:sz w:val="20"/>
                <w:szCs w:val="20"/>
              </w:rPr>
              <w:t>еловек на 1 вакантное место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62514" w:rsidRPr="00E65D42" w:rsidRDefault="00D6333D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E62514" w:rsidRPr="00E65D42" w:rsidRDefault="00E62514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98" w:rsidRPr="00E65D42" w:rsidTr="00192525">
        <w:trPr>
          <w:trHeight w:hRule="exact" w:val="931"/>
        </w:trPr>
        <w:tc>
          <w:tcPr>
            <w:tcW w:w="578" w:type="dxa"/>
            <w:shd w:val="clear" w:color="auto" w:fill="FFFFFF"/>
            <w:vAlign w:val="center"/>
          </w:tcPr>
          <w:p w:rsidR="00AF1F98" w:rsidRPr="00E62514" w:rsidRDefault="00AF1F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14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AF1F98" w:rsidRPr="00B15171" w:rsidRDefault="00AF1F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Численность населения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AF1F98" w:rsidRDefault="00AF1F98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AF1F98" w:rsidRDefault="00AF1F98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/>
            <w:vAlign w:val="center"/>
          </w:tcPr>
          <w:p w:rsidR="00AF1F98" w:rsidRPr="00E65D42" w:rsidRDefault="00AF1F98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E6" w:rsidRPr="00E65D42" w:rsidTr="00192525">
        <w:trPr>
          <w:trHeight w:hRule="exact" w:val="931"/>
        </w:trPr>
        <w:tc>
          <w:tcPr>
            <w:tcW w:w="578" w:type="dxa"/>
            <w:shd w:val="clear" w:color="auto" w:fill="FFFFFF"/>
            <w:vAlign w:val="center"/>
          </w:tcPr>
          <w:p w:rsidR="002A38E6" w:rsidRDefault="002A38E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14.1.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2A38E6" w:rsidRPr="002A38E6" w:rsidRDefault="002A38E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2A38E6">
              <w:rPr>
                <w:rStyle w:val="295pt"/>
                <w:sz w:val="20"/>
                <w:szCs w:val="20"/>
              </w:rPr>
              <w:t>На 01.01.2017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2A38E6" w:rsidRPr="006E598B" w:rsidRDefault="002A38E6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2A38E6" w:rsidRDefault="00B238EE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4F4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2A38E6" w:rsidRPr="00E65D42" w:rsidRDefault="002A38E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6E7" w:rsidRPr="00E65D42" w:rsidTr="00192525">
        <w:trPr>
          <w:trHeight w:hRule="exact" w:val="931"/>
        </w:trPr>
        <w:tc>
          <w:tcPr>
            <w:tcW w:w="578" w:type="dxa"/>
            <w:shd w:val="clear" w:color="auto" w:fill="FFFFFF"/>
            <w:vAlign w:val="center"/>
          </w:tcPr>
          <w:p w:rsidR="009946E7" w:rsidRDefault="009946E7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14.2.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9946E7" w:rsidRPr="002A38E6" w:rsidRDefault="009946E7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На 01.01.2018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9946E7" w:rsidRPr="00E65D42" w:rsidRDefault="009946E7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9946E7" w:rsidRDefault="00B238EE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  <w:r w:rsidR="004F4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9946E7" w:rsidRPr="00E65D42" w:rsidRDefault="009946E7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7E5" w:rsidRPr="00E65D42" w:rsidTr="00192525">
        <w:trPr>
          <w:trHeight w:hRule="exact" w:val="931"/>
        </w:trPr>
        <w:tc>
          <w:tcPr>
            <w:tcW w:w="578" w:type="dxa"/>
            <w:shd w:val="clear" w:color="auto" w:fill="FFFFFF"/>
            <w:vAlign w:val="center"/>
          </w:tcPr>
          <w:p w:rsidR="003C57E5" w:rsidRDefault="003C57E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14.3.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3C57E5" w:rsidRDefault="003C57E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 xml:space="preserve">Общий прирост (+), убыль (-) за 2017 год 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3C57E5" w:rsidRPr="00E65D42" w:rsidRDefault="00FB43EE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C57E5" w:rsidRDefault="00AE0F1C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7DD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3764D9">
              <w:rPr>
                <w:rFonts w:ascii="Times New Roman" w:hAnsi="Times New Roman" w:cs="Times New Roman"/>
                <w:sz w:val="20"/>
                <w:szCs w:val="20"/>
              </w:rPr>
              <w:t>7767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3C57E5" w:rsidRPr="00E65D42" w:rsidRDefault="003C57E5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0A" w:rsidRPr="00E65D42" w:rsidTr="00192525">
        <w:trPr>
          <w:trHeight w:hRule="exact" w:val="931"/>
        </w:trPr>
        <w:tc>
          <w:tcPr>
            <w:tcW w:w="578" w:type="dxa"/>
            <w:shd w:val="clear" w:color="auto" w:fill="FFFFFF"/>
            <w:vAlign w:val="center"/>
          </w:tcPr>
          <w:p w:rsidR="003E470A" w:rsidRDefault="003E470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14.4.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3E470A" w:rsidRDefault="003E470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 xml:space="preserve">Темп роста численности населения 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3E470A" w:rsidRPr="00E65D42" w:rsidRDefault="003E470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E470A" w:rsidRDefault="003E470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77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3E470A" w:rsidRPr="00E65D42" w:rsidRDefault="003E470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6A" w:rsidRPr="00E65D42" w:rsidTr="00192525">
        <w:trPr>
          <w:trHeight w:hRule="exact" w:val="530"/>
        </w:trPr>
        <w:tc>
          <w:tcPr>
            <w:tcW w:w="578" w:type="dxa"/>
            <w:shd w:val="clear" w:color="auto" w:fill="FFFFFF"/>
            <w:vAlign w:val="center"/>
          </w:tcPr>
          <w:p w:rsidR="0058166A" w:rsidRPr="00B536E4" w:rsidRDefault="00B536E4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B536E4">
              <w:rPr>
                <w:rStyle w:val="295pt"/>
                <w:b/>
                <w:sz w:val="20"/>
                <w:szCs w:val="20"/>
              </w:rPr>
              <w:t>15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58166A" w:rsidRPr="002A38E6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2A38E6">
              <w:rPr>
                <w:rStyle w:val="295pt"/>
                <w:b/>
                <w:sz w:val="20"/>
                <w:szCs w:val="20"/>
              </w:rPr>
              <w:t>Среднегодовая численность населения</w:t>
            </w:r>
            <w:r w:rsidR="002A38E6">
              <w:rPr>
                <w:rStyle w:val="295pt"/>
                <w:b/>
                <w:sz w:val="20"/>
                <w:szCs w:val="20"/>
              </w:rPr>
              <w:t xml:space="preserve"> за 2017 год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8166A" w:rsidRPr="00E65D42" w:rsidRDefault="00E3561D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471 173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98" w:rsidRPr="00E65D42" w:rsidTr="00192525">
        <w:trPr>
          <w:trHeight w:hRule="exact" w:val="530"/>
        </w:trPr>
        <w:tc>
          <w:tcPr>
            <w:tcW w:w="578" w:type="dxa"/>
            <w:shd w:val="clear" w:color="auto" w:fill="FFFFFF"/>
            <w:vAlign w:val="center"/>
          </w:tcPr>
          <w:p w:rsidR="00AF1F98" w:rsidRPr="003A1BF9" w:rsidRDefault="003A1BF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3A1BF9">
              <w:rPr>
                <w:rStyle w:val="295pt"/>
                <w:b/>
                <w:sz w:val="20"/>
                <w:szCs w:val="20"/>
              </w:rPr>
              <w:t>16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AF1F98" w:rsidRPr="003A1BF9" w:rsidRDefault="003A1BF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Число родившихся на 01.01.2018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AF1F98" w:rsidRPr="003A1BF9" w:rsidRDefault="003A1BF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AF1F98" w:rsidRPr="00E65D42" w:rsidRDefault="0056567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5431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AF1F98" w:rsidRPr="00E65D42" w:rsidRDefault="00AF1F98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52A" w:rsidRPr="00E65D42" w:rsidTr="00192525">
        <w:trPr>
          <w:trHeight w:hRule="exact" w:val="530"/>
        </w:trPr>
        <w:tc>
          <w:tcPr>
            <w:tcW w:w="578" w:type="dxa"/>
            <w:shd w:val="clear" w:color="auto" w:fill="FFFFFF"/>
            <w:vAlign w:val="center"/>
          </w:tcPr>
          <w:p w:rsidR="008C752A" w:rsidRPr="003A1BF9" w:rsidRDefault="008C752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16.1.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8C752A" w:rsidRPr="008C752A" w:rsidRDefault="008C752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8C752A">
              <w:rPr>
                <w:rStyle w:val="295pt"/>
                <w:sz w:val="20"/>
                <w:szCs w:val="20"/>
              </w:rPr>
              <w:t>%</w:t>
            </w:r>
            <w:r>
              <w:rPr>
                <w:rStyle w:val="295pt"/>
                <w:sz w:val="20"/>
                <w:szCs w:val="20"/>
              </w:rPr>
              <w:t xml:space="preserve">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8C752A" w:rsidRPr="00EA111C" w:rsidRDefault="0056567F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A111C">
              <w:rPr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8C752A" w:rsidRPr="00E65D42" w:rsidRDefault="0056567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8C752A" w:rsidRPr="00E65D42" w:rsidRDefault="008C752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6A" w:rsidRPr="00E65D42" w:rsidTr="00192525">
        <w:trPr>
          <w:trHeight w:hRule="exact" w:val="1203"/>
        </w:trPr>
        <w:tc>
          <w:tcPr>
            <w:tcW w:w="578" w:type="dxa"/>
            <w:shd w:val="clear" w:color="auto" w:fill="FFFFFF"/>
            <w:vAlign w:val="center"/>
          </w:tcPr>
          <w:p w:rsidR="0058166A" w:rsidRPr="00E65D42" w:rsidRDefault="00784460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16.2.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Число родившихся на 1 тыс. человек населения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8166A" w:rsidRPr="00E65D42" w:rsidRDefault="0058166A" w:rsidP="00DF23BA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BA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DF23BA" w:rsidRPr="00DF23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58166A" w:rsidRPr="0058679D" w:rsidRDefault="00AD0967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8679D">
              <w:rPr>
                <w:rFonts w:ascii="Times New Roman" w:hAnsi="Times New Roman" w:cs="Times New Roman"/>
                <w:sz w:val="12"/>
                <w:szCs w:val="12"/>
              </w:rPr>
              <w:t>Данный показатель за 2017</w:t>
            </w:r>
            <w:r w:rsidR="000863CF" w:rsidRPr="0058679D">
              <w:rPr>
                <w:rFonts w:ascii="Times New Roman" w:hAnsi="Times New Roman" w:cs="Times New Roman"/>
                <w:sz w:val="12"/>
                <w:szCs w:val="12"/>
              </w:rPr>
              <w:t xml:space="preserve"> год рассчитан</w:t>
            </w:r>
            <w:r w:rsidRPr="0058679D">
              <w:rPr>
                <w:rFonts w:ascii="Times New Roman" w:hAnsi="Times New Roman" w:cs="Times New Roman"/>
                <w:sz w:val="12"/>
                <w:szCs w:val="12"/>
              </w:rPr>
              <w:t>, исходя из статистической информации, официальных статистических данных по состоянию на июнь 2018 года  Калининградстатом не представлено</w:t>
            </w:r>
          </w:p>
        </w:tc>
      </w:tr>
      <w:tr w:rsidR="00784460" w:rsidRPr="00E65D42" w:rsidTr="00192525">
        <w:trPr>
          <w:trHeight w:hRule="exact" w:val="431"/>
        </w:trPr>
        <w:tc>
          <w:tcPr>
            <w:tcW w:w="578" w:type="dxa"/>
            <w:shd w:val="clear" w:color="auto" w:fill="FFFFFF"/>
            <w:vAlign w:val="center"/>
          </w:tcPr>
          <w:p w:rsidR="00784460" w:rsidRPr="00784460" w:rsidRDefault="00784460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784460">
              <w:rPr>
                <w:rStyle w:val="295pt"/>
                <w:b/>
                <w:sz w:val="20"/>
                <w:szCs w:val="20"/>
              </w:rPr>
              <w:t>17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784460" w:rsidRPr="003E4CD0" w:rsidRDefault="003E4CD0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3E4CD0">
              <w:rPr>
                <w:rStyle w:val="295pt"/>
                <w:b/>
                <w:sz w:val="20"/>
                <w:szCs w:val="20"/>
              </w:rPr>
              <w:t>Число умерших  на 01.01.2018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784460" w:rsidRPr="00E65D42" w:rsidRDefault="003E4CD0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784460" w:rsidRPr="00E65D42" w:rsidRDefault="00200337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5831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784460" w:rsidRPr="00E65D42" w:rsidRDefault="00784460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11C" w:rsidRPr="00E65D42" w:rsidTr="00192525">
        <w:trPr>
          <w:trHeight w:hRule="exact" w:val="431"/>
        </w:trPr>
        <w:tc>
          <w:tcPr>
            <w:tcW w:w="578" w:type="dxa"/>
            <w:shd w:val="clear" w:color="auto" w:fill="FFFFFF"/>
            <w:vAlign w:val="center"/>
          </w:tcPr>
          <w:p w:rsidR="00EA111C" w:rsidRPr="00784460" w:rsidRDefault="00EA111C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17.1.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EA111C" w:rsidRPr="008C752A" w:rsidRDefault="00EA111C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8C752A">
              <w:rPr>
                <w:rStyle w:val="295pt"/>
                <w:sz w:val="20"/>
                <w:szCs w:val="20"/>
              </w:rPr>
              <w:t>%</w:t>
            </w:r>
            <w:r>
              <w:rPr>
                <w:rStyle w:val="295pt"/>
                <w:sz w:val="20"/>
                <w:szCs w:val="20"/>
              </w:rPr>
              <w:t xml:space="preserve"> к прошлому году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A111C" w:rsidRPr="00EA111C" w:rsidRDefault="00EA111C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A111C">
              <w:rPr>
                <w:sz w:val="20"/>
                <w:szCs w:val="20"/>
              </w:rPr>
              <w:t>%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111C" w:rsidRDefault="00132AF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EA111C" w:rsidRPr="00E65D42" w:rsidRDefault="00EA111C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6A" w:rsidRPr="00E65D42" w:rsidTr="00192525">
        <w:trPr>
          <w:trHeight w:hRule="exact" w:val="1155"/>
        </w:trPr>
        <w:tc>
          <w:tcPr>
            <w:tcW w:w="578" w:type="dxa"/>
            <w:shd w:val="clear" w:color="auto" w:fill="FFFFFF"/>
            <w:vAlign w:val="center"/>
          </w:tcPr>
          <w:p w:rsidR="0058166A" w:rsidRPr="00EA111C" w:rsidRDefault="00EA111C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EA111C">
              <w:rPr>
                <w:rStyle w:val="295pt"/>
                <w:b/>
                <w:sz w:val="20"/>
                <w:szCs w:val="20"/>
              </w:rPr>
              <w:t>17.2.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Число умерших на 1 тыс. человек населения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BA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0863CF" w:rsidRPr="0058679D" w:rsidRDefault="000863CF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8679D">
              <w:rPr>
                <w:rFonts w:ascii="Times New Roman" w:hAnsi="Times New Roman" w:cs="Times New Roman"/>
                <w:sz w:val="12"/>
                <w:szCs w:val="12"/>
              </w:rPr>
              <w:t xml:space="preserve">Данный показатель за 2017 год рассчитан, исходя из статистической информации, официальных статистических данных по состоянию на июнь 2018 года  Калининградстатом не представлено </w:t>
            </w:r>
          </w:p>
          <w:p w:rsidR="000863CF" w:rsidRPr="00E65D42" w:rsidRDefault="000863C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3CF" w:rsidRPr="00E65D42" w:rsidTr="00192525">
        <w:trPr>
          <w:trHeight w:hRule="exact" w:val="623"/>
        </w:trPr>
        <w:tc>
          <w:tcPr>
            <w:tcW w:w="578" w:type="dxa"/>
            <w:shd w:val="clear" w:color="auto" w:fill="FFFFFF"/>
            <w:vAlign w:val="center"/>
          </w:tcPr>
          <w:p w:rsidR="000863CF" w:rsidRPr="00EA111C" w:rsidRDefault="002D59D7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18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863CF" w:rsidRPr="002D59D7" w:rsidRDefault="002D59D7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left"/>
              <w:rPr>
                <w:rStyle w:val="295pt"/>
                <w:b/>
                <w:sz w:val="20"/>
                <w:szCs w:val="20"/>
              </w:rPr>
            </w:pPr>
            <w:r w:rsidRPr="002D59D7">
              <w:rPr>
                <w:rStyle w:val="295pt"/>
                <w:b/>
                <w:sz w:val="20"/>
                <w:szCs w:val="20"/>
              </w:rPr>
              <w:t>Естественный прирост (+), убыль (-) на 01.01.2018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0863CF" w:rsidRPr="00E65D42" w:rsidRDefault="002D59D7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863CF" w:rsidRPr="00D22F65" w:rsidRDefault="008700B8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59D7" w:rsidRPr="002D5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9D7" w:rsidRPr="002D59D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0863CF" w:rsidRPr="00C30AFA" w:rsidRDefault="000863CF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166A" w:rsidRPr="00E65D42" w:rsidTr="00192525">
        <w:trPr>
          <w:trHeight w:hRule="exact" w:val="1073"/>
        </w:trPr>
        <w:tc>
          <w:tcPr>
            <w:tcW w:w="578" w:type="dxa"/>
            <w:shd w:val="clear" w:color="auto" w:fill="FFFFFF"/>
            <w:vAlign w:val="center"/>
          </w:tcPr>
          <w:p w:rsidR="0058166A" w:rsidRPr="00E65D42" w:rsidRDefault="007A2315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18.1.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Естественный прирост (</w:t>
            </w:r>
            <w:r w:rsidRPr="00E65D42">
              <w:rPr>
                <w:rStyle w:val="295pt"/>
                <w:sz w:val="20"/>
                <w:szCs w:val="20"/>
                <w:u w:val="single"/>
              </w:rPr>
              <w:t>убыль</w:t>
            </w:r>
            <w:r w:rsidRPr="00E65D42">
              <w:rPr>
                <w:rStyle w:val="295pt"/>
                <w:sz w:val="20"/>
                <w:szCs w:val="20"/>
              </w:rPr>
              <w:t>) на 1 тыс. человек населения</w:t>
            </w:r>
            <w:r w:rsidR="00F46AFE" w:rsidRPr="002D59D7">
              <w:rPr>
                <w:rStyle w:val="295pt"/>
                <w:b/>
                <w:sz w:val="20"/>
                <w:szCs w:val="20"/>
              </w:rPr>
              <w:t xml:space="preserve"> </w:t>
            </w:r>
            <w:r w:rsidR="00F46AFE" w:rsidRPr="00F46AFE">
              <w:rPr>
                <w:rStyle w:val="295pt"/>
                <w:sz w:val="20"/>
                <w:szCs w:val="20"/>
              </w:rPr>
              <w:t>(на 01.01.2018)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8166A" w:rsidRPr="00E65D42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65D42">
              <w:rPr>
                <w:rStyle w:val="295pt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8166A" w:rsidRPr="00E65D42" w:rsidRDefault="0058166A" w:rsidP="00862A3F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A3F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862A3F" w:rsidRPr="00862A3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Pr="00862A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194BED" w:rsidRPr="0058679D" w:rsidRDefault="00194BED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8679D">
              <w:rPr>
                <w:rFonts w:ascii="Times New Roman" w:hAnsi="Times New Roman" w:cs="Times New Roman"/>
                <w:sz w:val="12"/>
                <w:szCs w:val="12"/>
              </w:rPr>
              <w:t xml:space="preserve">Данный показатель за 2017 год рассчитан, исходя из статистической информации, официальных статистических данных по состоянию на июнь 2018 года  Калининградстатом не представлено </w:t>
            </w:r>
          </w:p>
          <w:p w:rsidR="0058166A" w:rsidRPr="00E65D42" w:rsidRDefault="0058166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4D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044D" w:rsidRPr="006B044D" w:rsidRDefault="006B044D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6B044D">
              <w:rPr>
                <w:rStyle w:val="295pt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044D" w:rsidRPr="001C5D9B" w:rsidRDefault="001C5D9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1C5D9B">
              <w:rPr>
                <w:rStyle w:val="295pt"/>
                <w:b/>
                <w:sz w:val="20"/>
                <w:szCs w:val="20"/>
              </w:rPr>
              <w:t>Число прибывших на 01.01.2018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044D" w:rsidRPr="00E65D42" w:rsidRDefault="001C5D9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044D" w:rsidRPr="00E65D42" w:rsidRDefault="00A40964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52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6B044D" w:rsidRPr="00E65D42" w:rsidRDefault="006B044D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D9B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5D9B" w:rsidRPr="00E65D42" w:rsidRDefault="001C5D9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19.1.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5D9B" w:rsidRPr="008C752A" w:rsidRDefault="001C5D9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8C752A">
              <w:rPr>
                <w:rStyle w:val="295pt"/>
                <w:sz w:val="20"/>
                <w:szCs w:val="20"/>
              </w:rPr>
              <w:t>%</w:t>
            </w:r>
            <w:r>
              <w:rPr>
                <w:rStyle w:val="295pt"/>
                <w:sz w:val="20"/>
                <w:szCs w:val="20"/>
              </w:rPr>
              <w:t xml:space="preserve"> к прошлому году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5D9B" w:rsidRPr="00EA111C" w:rsidRDefault="001C5D9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A111C">
              <w:rPr>
                <w:sz w:val="20"/>
                <w:szCs w:val="20"/>
              </w:rPr>
              <w:t>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5D9B" w:rsidRPr="00E65D42" w:rsidRDefault="00A40964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1C5D9B" w:rsidRPr="00E65D42" w:rsidRDefault="001C5D9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2F1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2F1" w:rsidRPr="000822F1" w:rsidRDefault="000822F1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0822F1">
              <w:rPr>
                <w:rStyle w:val="295pt"/>
                <w:b/>
                <w:sz w:val="20"/>
                <w:szCs w:val="20"/>
              </w:rPr>
              <w:t>20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2F1" w:rsidRPr="000822F1" w:rsidRDefault="000822F1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0822F1">
              <w:rPr>
                <w:rStyle w:val="295pt"/>
                <w:b/>
                <w:sz w:val="20"/>
                <w:szCs w:val="20"/>
              </w:rPr>
              <w:t>Число выбывших на 01.01.2018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2F1" w:rsidRPr="00EA111C" w:rsidRDefault="000822F1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2F1" w:rsidRPr="00E65D42" w:rsidRDefault="00387710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14 112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0822F1" w:rsidRPr="00E65D42" w:rsidRDefault="000822F1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B8B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8B" w:rsidRPr="000822F1" w:rsidRDefault="00D24B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241317">
              <w:rPr>
                <w:rStyle w:val="295pt"/>
                <w:sz w:val="20"/>
                <w:szCs w:val="20"/>
              </w:rPr>
              <w:t>20.1.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8B" w:rsidRPr="008C752A" w:rsidRDefault="00D24B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8C752A">
              <w:rPr>
                <w:rStyle w:val="295pt"/>
                <w:sz w:val="20"/>
                <w:szCs w:val="20"/>
              </w:rPr>
              <w:t>%</w:t>
            </w:r>
            <w:r>
              <w:rPr>
                <w:rStyle w:val="295pt"/>
                <w:sz w:val="20"/>
                <w:szCs w:val="20"/>
              </w:rPr>
              <w:t xml:space="preserve"> к прошлому году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8B" w:rsidRPr="00EA111C" w:rsidRDefault="00D24B8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A111C">
              <w:rPr>
                <w:sz w:val="20"/>
                <w:szCs w:val="20"/>
              </w:rPr>
              <w:t>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8B" w:rsidRPr="00E65D42" w:rsidRDefault="00C55268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D24B8B" w:rsidRPr="00E65D42" w:rsidRDefault="00D24B8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C4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5CC4" w:rsidRDefault="0003732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>
              <w:rPr>
                <w:rStyle w:val="295pt"/>
                <w:b/>
                <w:sz w:val="20"/>
                <w:szCs w:val="20"/>
              </w:rPr>
              <w:t>21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5CC4" w:rsidRPr="00A23F0E" w:rsidRDefault="00A23F0E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A23F0E">
              <w:rPr>
                <w:rStyle w:val="295pt"/>
                <w:b/>
                <w:sz w:val="20"/>
                <w:szCs w:val="20"/>
              </w:rPr>
              <w:t>Миграционный прирост</w:t>
            </w:r>
            <w:r w:rsidR="00096BBC">
              <w:rPr>
                <w:rStyle w:val="295pt"/>
                <w:b/>
                <w:sz w:val="20"/>
                <w:szCs w:val="20"/>
              </w:rPr>
              <w:t xml:space="preserve"> (+), убыль (-) на 01.01.2018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5CC4" w:rsidRPr="00EA111C" w:rsidRDefault="00A23F0E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</w:tcPr>
          <w:p w:rsidR="00982B87" w:rsidRDefault="00982B87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CC4" w:rsidRPr="00E65D42" w:rsidRDefault="00982B87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39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8167)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065CC4" w:rsidRPr="00E65D42" w:rsidRDefault="00065CC4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6A" w:rsidRPr="00E65D42" w:rsidTr="00192525">
        <w:trPr>
          <w:trHeight w:hRule="exact" w:val="114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166A" w:rsidRPr="00037329" w:rsidRDefault="00065CC4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037329">
              <w:rPr>
                <w:rStyle w:val="295pt"/>
                <w:sz w:val="20"/>
                <w:szCs w:val="20"/>
              </w:rPr>
              <w:t>21.1.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166A" w:rsidRPr="00065CC4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5CC4">
              <w:rPr>
                <w:rStyle w:val="295pt"/>
                <w:sz w:val="20"/>
                <w:szCs w:val="20"/>
              </w:rPr>
              <w:t>Миграционный прирост (убыль) на 1 тыс. человек населения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166A" w:rsidRPr="00065CC4" w:rsidRDefault="0058166A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065CC4">
              <w:rPr>
                <w:rStyle w:val="295pt"/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166A" w:rsidRPr="00E65D42" w:rsidRDefault="0058166A" w:rsidP="00DC6C53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8257F">
              <w:rPr>
                <w:rFonts w:ascii="Times New Roman" w:hAnsi="Times New Roman" w:cs="Times New Roman"/>
                <w:sz w:val="20"/>
                <w:szCs w:val="20"/>
              </w:rPr>
              <w:t>(+17,</w:t>
            </w:r>
            <w:r w:rsidR="00DC6C53" w:rsidRPr="00982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25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FF4D0F" w:rsidRPr="0058679D" w:rsidRDefault="00FF4D0F" w:rsidP="009F7725">
            <w:pPr>
              <w:keepNext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8679D">
              <w:rPr>
                <w:rFonts w:ascii="Times New Roman" w:hAnsi="Times New Roman" w:cs="Times New Roman"/>
                <w:sz w:val="12"/>
                <w:szCs w:val="12"/>
              </w:rPr>
              <w:t xml:space="preserve">Данный показатель за 2017 год рассчитан, исходя из статистической информации, официальных статистических данных по состоянию на июнь 2018 года  Калининградстатом не представлено </w:t>
            </w:r>
          </w:p>
          <w:p w:rsidR="0058166A" w:rsidRPr="00E65D42" w:rsidRDefault="0058166A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D9B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5D9B" w:rsidRPr="005D3C73" w:rsidRDefault="005D3C7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5D3C73">
              <w:rPr>
                <w:rStyle w:val="295pt"/>
                <w:b/>
                <w:sz w:val="20"/>
                <w:szCs w:val="20"/>
              </w:rPr>
              <w:t>22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5D9B" w:rsidRPr="005D3C73" w:rsidRDefault="005D3C73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5D3C73">
              <w:rPr>
                <w:rStyle w:val="295pt"/>
                <w:b/>
                <w:sz w:val="20"/>
                <w:szCs w:val="20"/>
              </w:rPr>
              <w:t>Число браков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5D9B" w:rsidRPr="00CC483B" w:rsidRDefault="00CC483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CC483B">
              <w:rPr>
                <w:rStyle w:val="295pt"/>
                <w:b/>
                <w:sz w:val="20"/>
                <w:szCs w:val="20"/>
              </w:rPr>
              <w:t>единиц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5D9B" w:rsidRPr="00E65D42" w:rsidRDefault="008944F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3958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1C5D9B" w:rsidRPr="00E65D42" w:rsidRDefault="001C5D9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21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7E3021" w:rsidRDefault="007E3021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7E3021">
              <w:rPr>
                <w:rStyle w:val="295pt"/>
                <w:sz w:val="20"/>
                <w:szCs w:val="20"/>
              </w:rPr>
              <w:t>22.1.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8C752A" w:rsidRDefault="007E3021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8C752A">
              <w:rPr>
                <w:rStyle w:val="295pt"/>
                <w:sz w:val="20"/>
                <w:szCs w:val="20"/>
              </w:rPr>
              <w:t>%</w:t>
            </w:r>
            <w:r>
              <w:rPr>
                <w:rStyle w:val="295pt"/>
                <w:sz w:val="20"/>
                <w:szCs w:val="20"/>
              </w:rPr>
              <w:t xml:space="preserve"> к прошлому году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C055AB" w:rsidRDefault="007E3021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C055AB"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E65D42" w:rsidRDefault="008944F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7E3021" w:rsidRPr="00E65D42" w:rsidRDefault="007E3021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5AB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5AB" w:rsidRPr="00C055AB" w:rsidRDefault="00C055A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C055AB">
              <w:rPr>
                <w:rStyle w:val="295pt"/>
                <w:b/>
                <w:sz w:val="20"/>
                <w:szCs w:val="20"/>
              </w:rPr>
              <w:t>23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5AB" w:rsidRPr="00C055AB" w:rsidRDefault="00C055A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C055AB">
              <w:rPr>
                <w:rStyle w:val="295pt"/>
                <w:b/>
                <w:sz w:val="20"/>
                <w:szCs w:val="20"/>
              </w:rPr>
              <w:t>Число разводов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5AB" w:rsidRDefault="00C055A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CC483B">
              <w:rPr>
                <w:rStyle w:val="295pt"/>
                <w:b/>
                <w:sz w:val="20"/>
                <w:szCs w:val="20"/>
              </w:rPr>
              <w:t>единиц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5AB" w:rsidRPr="00E65D42" w:rsidRDefault="008944F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2516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C055AB" w:rsidRPr="00E65D42" w:rsidRDefault="00C055A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5AB" w:rsidRPr="00E65D42" w:rsidTr="00192525">
        <w:trPr>
          <w:trHeight w:hRule="exact" w:val="680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5AB" w:rsidRPr="007E3021" w:rsidRDefault="002F605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23.1.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5AB" w:rsidRPr="008C752A" w:rsidRDefault="00C055A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8C752A">
              <w:rPr>
                <w:rStyle w:val="295pt"/>
                <w:sz w:val="20"/>
                <w:szCs w:val="20"/>
              </w:rPr>
              <w:t>%</w:t>
            </w:r>
            <w:r>
              <w:rPr>
                <w:rStyle w:val="295pt"/>
                <w:sz w:val="20"/>
                <w:szCs w:val="20"/>
              </w:rPr>
              <w:t xml:space="preserve"> к прошлому году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5AB" w:rsidRPr="00C055AB" w:rsidRDefault="00C055AB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C055AB"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55AB" w:rsidRPr="00E65D42" w:rsidRDefault="008944F6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</w:tcPr>
          <w:p w:rsidR="00C055AB" w:rsidRPr="00E65D42" w:rsidRDefault="00C055AB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21" w:rsidRPr="00E65D42" w:rsidTr="00192525">
        <w:trPr>
          <w:trHeight w:hRule="exact" w:val="656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2F6059" w:rsidRDefault="002F605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b/>
                <w:sz w:val="20"/>
                <w:szCs w:val="20"/>
              </w:rPr>
            </w:pPr>
            <w:r w:rsidRPr="002F6059">
              <w:rPr>
                <w:rStyle w:val="295pt"/>
                <w:b/>
                <w:sz w:val="20"/>
                <w:szCs w:val="20"/>
              </w:rPr>
              <w:t>24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285B2E" w:rsidRDefault="00285B2E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b/>
                <w:sz w:val="20"/>
                <w:szCs w:val="20"/>
              </w:rPr>
            </w:pPr>
            <w:r w:rsidRPr="00285B2E">
              <w:rPr>
                <w:rStyle w:val="295pt"/>
                <w:b/>
                <w:sz w:val="20"/>
                <w:szCs w:val="20"/>
              </w:rPr>
              <w:t>Численность населения в трудоспособном возрасте на 01.01.2017</w:t>
            </w:r>
            <w:r w:rsidR="00A23D26">
              <w:rPr>
                <w:rStyle w:val="295pt"/>
                <w:b/>
                <w:sz w:val="20"/>
                <w:szCs w:val="20"/>
              </w:rPr>
              <w:t xml:space="preserve"> (женщины 16-54 года, мужчины 16-59 лет)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E65D42" w:rsidRDefault="006B65CD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065CC4">
              <w:rPr>
                <w:rStyle w:val="295pt"/>
                <w:b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E65D42" w:rsidRDefault="00446B92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270 794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3021" w:rsidRPr="00E65D42" w:rsidRDefault="007E3021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059" w:rsidRPr="00E65D42" w:rsidTr="00192525">
        <w:trPr>
          <w:trHeight w:hRule="exact" w:val="656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059" w:rsidRPr="00E65D42" w:rsidRDefault="002F6059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24.1.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059" w:rsidRPr="00E65D42" w:rsidRDefault="00B7507C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95pt"/>
                <w:sz w:val="20"/>
                <w:szCs w:val="20"/>
              </w:rPr>
            </w:pPr>
            <w:r w:rsidRPr="008C752A">
              <w:rPr>
                <w:rStyle w:val="295pt"/>
                <w:sz w:val="20"/>
                <w:szCs w:val="20"/>
              </w:rPr>
              <w:t>%</w:t>
            </w:r>
            <w:r>
              <w:rPr>
                <w:rStyle w:val="295pt"/>
                <w:sz w:val="20"/>
                <w:szCs w:val="20"/>
              </w:rPr>
              <w:t xml:space="preserve"> к прошлому году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059" w:rsidRPr="00E65D42" w:rsidRDefault="009A2E50" w:rsidP="009F7725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C055AB">
              <w:rPr>
                <w:rStyle w:val="295pt"/>
                <w:sz w:val="20"/>
                <w:szCs w:val="20"/>
              </w:rPr>
              <w:t>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059" w:rsidRPr="00E65D42" w:rsidRDefault="005F5FC8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059" w:rsidRPr="00E65D42" w:rsidRDefault="002F6059" w:rsidP="009F7725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21" w:rsidRPr="00E65D42" w:rsidTr="00192525">
        <w:trPr>
          <w:trHeight w:hRule="exact" w:val="1507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021" w:rsidRPr="00C34C7D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E3021" w:rsidRPr="00C34C7D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C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Pr="00C34C7D">
              <w:rPr>
                <w:rFonts w:ascii="Times New Roman" w:hAnsi="Times New Roman" w:cs="Times New Roman"/>
                <w:bCs/>
                <w:sz w:val="16"/>
                <w:szCs w:val="16"/>
              </w:rPr>
              <w:t>в целях унификации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расчетов по показателям на душу населения, на 1 тыс. населения предлагаем использовать показатель «Среднегодовая численность населения»</w:t>
            </w:r>
          </w:p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**- Показатель представляется в ед.;</w:t>
            </w:r>
          </w:p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 xml:space="preserve">***-Показатель «Среднегодовая численность населения» является расчетным по оперативным статистическим данным,  ввиду отсутствия по состоянию на март 2018 года фактических статистических данных  Калининградстата в целом  за 2017 год по данному показателю и  может подлежать в дальнейшем корректировке; </w:t>
            </w:r>
          </w:p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42">
              <w:rPr>
                <w:rFonts w:ascii="Times New Roman" w:hAnsi="Times New Roman" w:cs="Times New Roman"/>
                <w:sz w:val="20"/>
                <w:szCs w:val="20"/>
              </w:rPr>
              <w:t>****-Данные показатели за 2017 год рассчитаны, исходя из оперативной статистической информации, официальных статистических данных по состоянию на март 2018 года  Калининградстатом не представлено.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3021" w:rsidRPr="00E65D42" w:rsidRDefault="007E3021" w:rsidP="009F7725">
            <w:pPr>
              <w:keepNext/>
              <w:keepLines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55349" w:rsidRPr="00432D22" w:rsidRDefault="00432D22" w:rsidP="00B519BA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Исполнитель: Чебан Наталья Алексеевна, зам. начальника отдела социально-экономического развития, туризма и внешнеэкономических связей управления экономического развития Комитета экономики, финансов и контроля, тел. (4012) 923136, c</w:t>
      </w:r>
      <w:r>
        <w:rPr>
          <w:rFonts w:ascii="Times New Roman" w:hAnsi="Times New Roman" w:cs="Times New Roman"/>
          <w:sz w:val="20"/>
          <w:szCs w:val="20"/>
          <w:lang w:val="en-US"/>
        </w:rPr>
        <w:t>heban@klgd.ru</w:t>
      </w:r>
    </w:p>
    <w:sectPr w:rsidR="00755349" w:rsidRPr="00432D22" w:rsidSect="00F56BF7">
      <w:pgSz w:w="11906" w:h="16838"/>
      <w:pgMar w:top="1077" w:right="794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SortMethod w:val="0000"/>
  <w:defaultTabStop w:val="708"/>
  <w:characterSpacingControl w:val="doNotCompress"/>
  <w:compat/>
  <w:rsids>
    <w:rsidRoot w:val="009C6527"/>
    <w:rsid w:val="00004318"/>
    <w:rsid w:val="00012F12"/>
    <w:rsid w:val="00013E61"/>
    <w:rsid w:val="00014E4D"/>
    <w:rsid w:val="00037329"/>
    <w:rsid w:val="0004701B"/>
    <w:rsid w:val="00050715"/>
    <w:rsid w:val="00050D33"/>
    <w:rsid w:val="000568B2"/>
    <w:rsid w:val="00063672"/>
    <w:rsid w:val="00065CC4"/>
    <w:rsid w:val="00070072"/>
    <w:rsid w:val="000822F1"/>
    <w:rsid w:val="00083BB3"/>
    <w:rsid w:val="000863CF"/>
    <w:rsid w:val="000930D7"/>
    <w:rsid w:val="0009488D"/>
    <w:rsid w:val="00096AAC"/>
    <w:rsid w:val="00096BBC"/>
    <w:rsid w:val="000A214B"/>
    <w:rsid w:val="000A63B7"/>
    <w:rsid w:val="000A7060"/>
    <w:rsid w:val="000D454E"/>
    <w:rsid w:val="000F72FD"/>
    <w:rsid w:val="00103983"/>
    <w:rsid w:val="0010570D"/>
    <w:rsid w:val="00105FAC"/>
    <w:rsid w:val="0010621B"/>
    <w:rsid w:val="00112B29"/>
    <w:rsid w:val="001147BB"/>
    <w:rsid w:val="00115092"/>
    <w:rsid w:val="001242F1"/>
    <w:rsid w:val="00132AF6"/>
    <w:rsid w:val="0013307A"/>
    <w:rsid w:val="00134052"/>
    <w:rsid w:val="0014077E"/>
    <w:rsid w:val="00144D89"/>
    <w:rsid w:val="001456A9"/>
    <w:rsid w:val="00150F0D"/>
    <w:rsid w:val="0015760F"/>
    <w:rsid w:val="00166384"/>
    <w:rsid w:val="00171D28"/>
    <w:rsid w:val="00173C28"/>
    <w:rsid w:val="001812E5"/>
    <w:rsid w:val="001879C7"/>
    <w:rsid w:val="001907D7"/>
    <w:rsid w:val="001911AA"/>
    <w:rsid w:val="00192525"/>
    <w:rsid w:val="00194BED"/>
    <w:rsid w:val="00194C3D"/>
    <w:rsid w:val="001C2E40"/>
    <w:rsid w:val="001C3ABC"/>
    <w:rsid w:val="001C5D9B"/>
    <w:rsid w:val="001C7FA6"/>
    <w:rsid w:val="001E1B3C"/>
    <w:rsid w:val="001E3FFE"/>
    <w:rsid w:val="001F37E6"/>
    <w:rsid w:val="00200337"/>
    <w:rsid w:val="002030FC"/>
    <w:rsid w:val="00204B22"/>
    <w:rsid w:val="00207DD7"/>
    <w:rsid w:val="00213F59"/>
    <w:rsid w:val="00214629"/>
    <w:rsid w:val="00215D2A"/>
    <w:rsid w:val="0021765C"/>
    <w:rsid w:val="00220351"/>
    <w:rsid w:val="00225098"/>
    <w:rsid w:val="002261E8"/>
    <w:rsid w:val="00227FC1"/>
    <w:rsid w:val="00235E5D"/>
    <w:rsid w:val="00237011"/>
    <w:rsid w:val="00241317"/>
    <w:rsid w:val="00256584"/>
    <w:rsid w:val="00275D8B"/>
    <w:rsid w:val="002810A4"/>
    <w:rsid w:val="0028556A"/>
    <w:rsid w:val="00285B2E"/>
    <w:rsid w:val="002A27AC"/>
    <w:rsid w:val="002A38E6"/>
    <w:rsid w:val="002C1719"/>
    <w:rsid w:val="002D59D7"/>
    <w:rsid w:val="002F1FBA"/>
    <w:rsid w:val="002F3C1E"/>
    <w:rsid w:val="002F6059"/>
    <w:rsid w:val="002F7BE8"/>
    <w:rsid w:val="003057C9"/>
    <w:rsid w:val="00310126"/>
    <w:rsid w:val="00313452"/>
    <w:rsid w:val="003176E6"/>
    <w:rsid w:val="00324854"/>
    <w:rsid w:val="00331251"/>
    <w:rsid w:val="00334AE8"/>
    <w:rsid w:val="00334CD4"/>
    <w:rsid w:val="0033638F"/>
    <w:rsid w:val="003372F8"/>
    <w:rsid w:val="00341D3A"/>
    <w:rsid w:val="00356BFB"/>
    <w:rsid w:val="00357A7D"/>
    <w:rsid w:val="00360261"/>
    <w:rsid w:val="00366025"/>
    <w:rsid w:val="00367D17"/>
    <w:rsid w:val="00372EDF"/>
    <w:rsid w:val="003764D9"/>
    <w:rsid w:val="00387710"/>
    <w:rsid w:val="0039766E"/>
    <w:rsid w:val="003A1BF9"/>
    <w:rsid w:val="003B3B24"/>
    <w:rsid w:val="003C0C18"/>
    <w:rsid w:val="003C57E5"/>
    <w:rsid w:val="003D5353"/>
    <w:rsid w:val="003E2EC1"/>
    <w:rsid w:val="003E470A"/>
    <w:rsid w:val="003E4CD0"/>
    <w:rsid w:val="003F56AA"/>
    <w:rsid w:val="003F689C"/>
    <w:rsid w:val="003F76FF"/>
    <w:rsid w:val="00413E88"/>
    <w:rsid w:val="00421CF4"/>
    <w:rsid w:val="00432D22"/>
    <w:rsid w:val="00434278"/>
    <w:rsid w:val="00436AFB"/>
    <w:rsid w:val="004439E0"/>
    <w:rsid w:val="00446B92"/>
    <w:rsid w:val="004510D4"/>
    <w:rsid w:val="00466E0D"/>
    <w:rsid w:val="004727D6"/>
    <w:rsid w:val="00473077"/>
    <w:rsid w:val="004773CA"/>
    <w:rsid w:val="004912A5"/>
    <w:rsid w:val="004974A9"/>
    <w:rsid w:val="004B637F"/>
    <w:rsid w:val="004B792E"/>
    <w:rsid w:val="004C4209"/>
    <w:rsid w:val="004E10CF"/>
    <w:rsid w:val="004E553A"/>
    <w:rsid w:val="004F1BB4"/>
    <w:rsid w:val="004F2419"/>
    <w:rsid w:val="004F3A91"/>
    <w:rsid w:val="004F454B"/>
    <w:rsid w:val="005024C7"/>
    <w:rsid w:val="00520A46"/>
    <w:rsid w:val="005403C4"/>
    <w:rsid w:val="00542109"/>
    <w:rsid w:val="00546D5E"/>
    <w:rsid w:val="005514A2"/>
    <w:rsid w:val="0055244C"/>
    <w:rsid w:val="00556D90"/>
    <w:rsid w:val="0056567F"/>
    <w:rsid w:val="00567830"/>
    <w:rsid w:val="00570C6B"/>
    <w:rsid w:val="0058166A"/>
    <w:rsid w:val="0058679D"/>
    <w:rsid w:val="005B7F15"/>
    <w:rsid w:val="005C4FBF"/>
    <w:rsid w:val="005C62A1"/>
    <w:rsid w:val="005D3C73"/>
    <w:rsid w:val="005D42F9"/>
    <w:rsid w:val="005D4E28"/>
    <w:rsid w:val="005F5FC8"/>
    <w:rsid w:val="006028A6"/>
    <w:rsid w:val="006137A3"/>
    <w:rsid w:val="006175EB"/>
    <w:rsid w:val="00626F25"/>
    <w:rsid w:val="00634265"/>
    <w:rsid w:val="0065232A"/>
    <w:rsid w:val="00655527"/>
    <w:rsid w:val="00664B69"/>
    <w:rsid w:val="00680E36"/>
    <w:rsid w:val="00687E59"/>
    <w:rsid w:val="00691D9D"/>
    <w:rsid w:val="00695DDF"/>
    <w:rsid w:val="006A7100"/>
    <w:rsid w:val="006B044D"/>
    <w:rsid w:val="006B65CD"/>
    <w:rsid w:val="006C437A"/>
    <w:rsid w:val="006C4570"/>
    <w:rsid w:val="006D19C9"/>
    <w:rsid w:val="006D25E3"/>
    <w:rsid w:val="006D487E"/>
    <w:rsid w:val="006E18A3"/>
    <w:rsid w:val="006E57FA"/>
    <w:rsid w:val="006E598B"/>
    <w:rsid w:val="007053EA"/>
    <w:rsid w:val="00715E7C"/>
    <w:rsid w:val="00720BE2"/>
    <w:rsid w:val="00721217"/>
    <w:rsid w:val="00722955"/>
    <w:rsid w:val="00732EDF"/>
    <w:rsid w:val="00736E1A"/>
    <w:rsid w:val="00743693"/>
    <w:rsid w:val="00752ED2"/>
    <w:rsid w:val="0075613E"/>
    <w:rsid w:val="0077512F"/>
    <w:rsid w:val="00784460"/>
    <w:rsid w:val="007905BF"/>
    <w:rsid w:val="007A1A3C"/>
    <w:rsid w:val="007A2315"/>
    <w:rsid w:val="007A4796"/>
    <w:rsid w:val="007A4BE9"/>
    <w:rsid w:val="007A63BF"/>
    <w:rsid w:val="007B337A"/>
    <w:rsid w:val="007B504A"/>
    <w:rsid w:val="007B7372"/>
    <w:rsid w:val="007D4D3A"/>
    <w:rsid w:val="007E3021"/>
    <w:rsid w:val="007E6EDE"/>
    <w:rsid w:val="007F1104"/>
    <w:rsid w:val="007F586A"/>
    <w:rsid w:val="00811A4F"/>
    <w:rsid w:val="00834E7F"/>
    <w:rsid w:val="008459F5"/>
    <w:rsid w:val="00847B0C"/>
    <w:rsid w:val="00856E09"/>
    <w:rsid w:val="00862A3F"/>
    <w:rsid w:val="00865ACA"/>
    <w:rsid w:val="008700B8"/>
    <w:rsid w:val="00870CEE"/>
    <w:rsid w:val="0088128B"/>
    <w:rsid w:val="00891177"/>
    <w:rsid w:val="00893350"/>
    <w:rsid w:val="00893449"/>
    <w:rsid w:val="008937EE"/>
    <w:rsid w:val="008944F6"/>
    <w:rsid w:val="008973B6"/>
    <w:rsid w:val="008A2F9B"/>
    <w:rsid w:val="008B3EBD"/>
    <w:rsid w:val="008C5B40"/>
    <w:rsid w:val="008C752A"/>
    <w:rsid w:val="008F094B"/>
    <w:rsid w:val="008F24A4"/>
    <w:rsid w:val="008F79EA"/>
    <w:rsid w:val="00901AE1"/>
    <w:rsid w:val="00901F6D"/>
    <w:rsid w:val="00906D83"/>
    <w:rsid w:val="0092389D"/>
    <w:rsid w:val="00927A50"/>
    <w:rsid w:val="00931BE1"/>
    <w:rsid w:val="009366F1"/>
    <w:rsid w:val="00950696"/>
    <w:rsid w:val="00966D17"/>
    <w:rsid w:val="0098257F"/>
    <w:rsid w:val="00982B87"/>
    <w:rsid w:val="00987F7B"/>
    <w:rsid w:val="009919DC"/>
    <w:rsid w:val="009946E7"/>
    <w:rsid w:val="009A2E50"/>
    <w:rsid w:val="009B4798"/>
    <w:rsid w:val="009B6E52"/>
    <w:rsid w:val="009C6527"/>
    <w:rsid w:val="009F7725"/>
    <w:rsid w:val="00A05425"/>
    <w:rsid w:val="00A20AB9"/>
    <w:rsid w:val="00A23D26"/>
    <w:rsid w:val="00A23F0E"/>
    <w:rsid w:val="00A33AE9"/>
    <w:rsid w:val="00A40964"/>
    <w:rsid w:val="00A43456"/>
    <w:rsid w:val="00A57661"/>
    <w:rsid w:val="00A600F3"/>
    <w:rsid w:val="00A67836"/>
    <w:rsid w:val="00A7670B"/>
    <w:rsid w:val="00A807C5"/>
    <w:rsid w:val="00A824AC"/>
    <w:rsid w:val="00A961C6"/>
    <w:rsid w:val="00AA6071"/>
    <w:rsid w:val="00AB0E95"/>
    <w:rsid w:val="00AC0AE1"/>
    <w:rsid w:val="00AC26D4"/>
    <w:rsid w:val="00AD0967"/>
    <w:rsid w:val="00AE0F1C"/>
    <w:rsid w:val="00AF1F98"/>
    <w:rsid w:val="00AF2B46"/>
    <w:rsid w:val="00B001C5"/>
    <w:rsid w:val="00B03E80"/>
    <w:rsid w:val="00B1063B"/>
    <w:rsid w:val="00B15171"/>
    <w:rsid w:val="00B238EE"/>
    <w:rsid w:val="00B3006E"/>
    <w:rsid w:val="00B41949"/>
    <w:rsid w:val="00B41DD2"/>
    <w:rsid w:val="00B519BA"/>
    <w:rsid w:val="00B52B16"/>
    <w:rsid w:val="00B52D15"/>
    <w:rsid w:val="00B536E4"/>
    <w:rsid w:val="00B57DA9"/>
    <w:rsid w:val="00B66734"/>
    <w:rsid w:val="00B705FF"/>
    <w:rsid w:val="00B73504"/>
    <w:rsid w:val="00B736C5"/>
    <w:rsid w:val="00B7507C"/>
    <w:rsid w:val="00B775D2"/>
    <w:rsid w:val="00B82197"/>
    <w:rsid w:val="00B82B13"/>
    <w:rsid w:val="00B8385C"/>
    <w:rsid w:val="00B840D3"/>
    <w:rsid w:val="00B9063B"/>
    <w:rsid w:val="00B90BB3"/>
    <w:rsid w:val="00B94686"/>
    <w:rsid w:val="00BC32ED"/>
    <w:rsid w:val="00BC76D9"/>
    <w:rsid w:val="00BD2262"/>
    <w:rsid w:val="00BD3A4A"/>
    <w:rsid w:val="00BE1EFB"/>
    <w:rsid w:val="00BE206B"/>
    <w:rsid w:val="00BF3A57"/>
    <w:rsid w:val="00C055AB"/>
    <w:rsid w:val="00C1460D"/>
    <w:rsid w:val="00C15F5E"/>
    <w:rsid w:val="00C165AC"/>
    <w:rsid w:val="00C34C7D"/>
    <w:rsid w:val="00C36373"/>
    <w:rsid w:val="00C4329C"/>
    <w:rsid w:val="00C437C6"/>
    <w:rsid w:val="00C47B9B"/>
    <w:rsid w:val="00C53A18"/>
    <w:rsid w:val="00C55268"/>
    <w:rsid w:val="00C55763"/>
    <w:rsid w:val="00C6417E"/>
    <w:rsid w:val="00C74AC6"/>
    <w:rsid w:val="00CB3666"/>
    <w:rsid w:val="00CB7EF3"/>
    <w:rsid w:val="00CC246C"/>
    <w:rsid w:val="00CC483B"/>
    <w:rsid w:val="00CD3A7D"/>
    <w:rsid w:val="00CE01B8"/>
    <w:rsid w:val="00CE1BBC"/>
    <w:rsid w:val="00CE4E26"/>
    <w:rsid w:val="00CF1465"/>
    <w:rsid w:val="00CF1677"/>
    <w:rsid w:val="00D22F65"/>
    <w:rsid w:val="00D23A7B"/>
    <w:rsid w:val="00D248BD"/>
    <w:rsid w:val="00D24ACE"/>
    <w:rsid w:val="00D24B8B"/>
    <w:rsid w:val="00D5764A"/>
    <w:rsid w:val="00D61865"/>
    <w:rsid w:val="00D6333D"/>
    <w:rsid w:val="00D670A5"/>
    <w:rsid w:val="00D80ED6"/>
    <w:rsid w:val="00D90666"/>
    <w:rsid w:val="00D9623B"/>
    <w:rsid w:val="00DA41CE"/>
    <w:rsid w:val="00DB15AD"/>
    <w:rsid w:val="00DB30E0"/>
    <w:rsid w:val="00DB5B6D"/>
    <w:rsid w:val="00DC6C53"/>
    <w:rsid w:val="00DD221F"/>
    <w:rsid w:val="00DE2C5C"/>
    <w:rsid w:val="00DE7E64"/>
    <w:rsid w:val="00DF23BA"/>
    <w:rsid w:val="00E027D5"/>
    <w:rsid w:val="00E03DCF"/>
    <w:rsid w:val="00E13A81"/>
    <w:rsid w:val="00E2024C"/>
    <w:rsid w:val="00E216B9"/>
    <w:rsid w:val="00E21A5E"/>
    <w:rsid w:val="00E23367"/>
    <w:rsid w:val="00E3561D"/>
    <w:rsid w:val="00E62514"/>
    <w:rsid w:val="00E65D42"/>
    <w:rsid w:val="00E8562F"/>
    <w:rsid w:val="00E925F8"/>
    <w:rsid w:val="00EA111C"/>
    <w:rsid w:val="00EA20EF"/>
    <w:rsid w:val="00EA5615"/>
    <w:rsid w:val="00EB2151"/>
    <w:rsid w:val="00EB69D2"/>
    <w:rsid w:val="00EC06E9"/>
    <w:rsid w:val="00EC5BD7"/>
    <w:rsid w:val="00EC62B3"/>
    <w:rsid w:val="00EC6E80"/>
    <w:rsid w:val="00ED26BC"/>
    <w:rsid w:val="00EE4A6B"/>
    <w:rsid w:val="00EE7E69"/>
    <w:rsid w:val="00EF550D"/>
    <w:rsid w:val="00F062E6"/>
    <w:rsid w:val="00F1034A"/>
    <w:rsid w:val="00F12A34"/>
    <w:rsid w:val="00F17968"/>
    <w:rsid w:val="00F25779"/>
    <w:rsid w:val="00F2601A"/>
    <w:rsid w:val="00F3377B"/>
    <w:rsid w:val="00F46AFE"/>
    <w:rsid w:val="00F47972"/>
    <w:rsid w:val="00F5638D"/>
    <w:rsid w:val="00F56BF7"/>
    <w:rsid w:val="00F81E1A"/>
    <w:rsid w:val="00F8506E"/>
    <w:rsid w:val="00F85217"/>
    <w:rsid w:val="00F877B2"/>
    <w:rsid w:val="00F94D95"/>
    <w:rsid w:val="00F9643B"/>
    <w:rsid w:val="00F9796B"/>
    <w:rsid w:val="00FB43EE"/>
    <w:rsid w:val="00FC1699"/>
    <w:rsid w:val="00FC2449"/>
    <w:rsid w:val="00FC2F05"/>
    <w:rsid w:val="00FC5096"/>
    <w:rsid w:val="00FC7812"/>
    <w:rsid w:val="00FD1402"/>
    <w:rsid w:val="00FD43D7"/>
    <w:rsid w:val="00FF024E"/>
    <w:rsid w:val="00FF49F9"/>
    <w:rsid w:val="00FF4D0F"/>
    <w:rsid w:val="00FF579F"/>
    <w:rsid w:val="00FF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5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147BB"/>
    <w:pPr>
      <w:widowControl/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0"/>
      <w:lang w:eastAsia="en-US" w:bidi="ar-SA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147BB"/>
    <w:rPr>
      <w:rFonts w:ascii="Times New Roman" w:hAnsi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147BB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1147B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147BB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1147BB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1147BB"/>
    <w:rPr>
      <w:sz w:val="16"/>
      <w:szCs w:val="16"/>
    </w:rPr>
  </w:style>
  <w:style w:type="character" w:styleId="aa">
    <w:name w:val="Hyperlink"/>
    <w:basedOn w:val="a0"/>
    <w:uiPriority w:val="99"/>
    <w:unhideWhenUsed/>
    <w:rsid w:val="001147BB"/>
    <w:rPr>
      <w:color w:val="0000FF" w:themeColor="hyperlink"/>
      <w:u w:val="single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1147BB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1147BB"/>
    <w:rPr>
      <w:rFonts w:ascii="Times New Roman" w:hAnsi="Times New Roman"/>
      <w:b/>
      <w:bCs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47BB"/>
    <w:pPr>
      <w:widowControl/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1147B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C6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9C652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6527"/>
    <w:pPr>
      <w:shd w:val="clear" w:color="auto" w:fill="FFFFFF"/>
      <w:spacing w:before="5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AC0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950696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5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147BB"/>
    <w:pPr>
      <w:widowControl/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0"/>
      <w:lang w:eastAsia="en-US" w:bidi="ar-SA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147BB"/>
    <w:rPr>
      <w:rFonts w:ascii="Times New Roman" w:hAnsi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147BB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1147B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147BB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1147BB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1147BB"/>
    <w:rPr>
      <w:sz w:val="16"/>
      <w:szCs w:val="16"/>
    </w:rPr>
  </w:style>
  <w:style w:type="character" w:styleId="aa">
    <w:name w:val="Hyperlink"/>
    <w:basedOn w:val="a0"/>
    <w:uiPriority w:val="99"/>
    <w:unhideWhenUsed/>
    <w:rsid w:val="001147BB"/>
    <w:rPr>
      <w:color w:val="0000FF" w:themeColor="hyperlink"/>
      <w:u w:val="single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1147BB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1147BB"/>
    <w:rPr>
      <w:rFonts w:ascii="Times New Roman" w:hAnsi="Times New Roman"/>
      <w:b/>
      <w:bCs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47BB"/>
    <w:pPr>
      <w:widowControl/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1147B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C6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9C652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6527"/>
    <w:pPr>
      <w:shd w:val="clear" w:color="auto" w:fill="FFFFFF"/>
      <w:spacing w:before="5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AC0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950696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Лазарченко</dc:creator>
  <cp:lastModifiedBy>GA</cp:lastModifiedBy>
  <cp:revision>3</cp:revision>
  <dcterms:created xsi:type="dcterms:W3CDTF">2018-06-26T09:16:00Z</dcterms:created>
  <dcterms:modified xsi:type="dcterms:W3CDTF">2018-06-26T09:23:00Z</dcterms:modified>
</cp:coreProperties>
</file>