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D7" w:rsidRDefault="00D222D7" w:rsidP="00DC3E80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6pt;margin-top:3.3pt;width:79.5pt;height:79.5pt;z-index:251658240" fillcolor="window">
            <v:imagedata r:id="rId7" o:title=""/>
            <w10:wrap type="square"/>
          </v:shape>
          <o:OLEObject Type="Embed" ProgID="Word.Picture.8" ShapeID="_x0000_s1026" DrawAspect="Content" ObjectID="_1680514346" r:id="rId8"/>
        </w:pict>
      </w:r>
    </w:p>
    <w:p w:rsidR="00D222D7" w:rsidRDefault="00D222D7" w:rsidP="00DC3E80">
      <w:pPr>
        <w:jc w:val="right"/>
      </w:pPr>
    </w:p>
    <w:p w:rsidR="00D222D7" w:rsidRPr="003E0DBD" w:rsidRDefault="00D222D7" w:rsidP="00DC3E80">
      <w:pPr>
        <w:jc w:val="center"/>
        <w:rPr>
          <w:b/>
          <w:i/>
          <w:sz w:val="36"/>
        </w:rPr>
      </w:pPr>
      <w:r w:rsidRPr="003E0DBD">
        <w:rPr>
          <w:b/>
          <w:i/>
          <w:sz w:val="36"/>
        </w:rPr>
        <w:t>Союз городов Центра и Северо-Запада России</w:t>
      </w:r>
    </w:p>
    <w:p w:rsidR="00D222D7" w:rsidRDefault="00D222D7" w:rsidP="00DC3E80">
      <w:pPr>
        <w:pStyle w:val="BodyText"/>
        <w:ind w:right="-666"/>
        <w:jc w:val="center"/>
        <w:rPr>
          <w:b/>
          <w:sz w:val="32"/>
          <w:szCs w:val="32"/>
        </w:rPr>
      </w:pPr>
    </w:p>
    <w:p w:rsidR="00D222D7" w:rsidRDefault="00D222D7" w:rsidP="00563D62">
      <w:pPr>
        <w:rPr>
          <w:b/>
          <w:sz w:val="32"/>
          <w:szCs w:val="32"/>
        </w:rPr>
      </w:pPr>
    </w:p>
    <w:p w:rsidR="00D222D7" w:rsidRDefault="00D222D7" w:rsidP="00563D62">
      <w:pPr>
        <w:rPr>
          <w:b/>
          <w:sz w:val="32"/>
        </w:rPr>
      </w:pPr>
      <w:r>
        <w:rPr>
          <w:b/>
          <w:sz w:val="32"/>
          <w:szCs w:val="32"/>
        </w:rPr>
        <w:t xml:space="preserve">                                                 Общее </w:t>
      </w:r>
      <w:r>
        <w:rPr>
          <w:b/>
          <w:sz w:val="32"/>
        </w:rPr>
        <w:t>Собрание</w:t>
      </w:r>
    </w:p>
    <w:p w:rsidR="00D222D7" w:rsidRDefault="00D222D7" w:rsidP="00563D62">
      <w:r>
        <w:rPr>
          <w:b/>
          <w:sz w:val="32"/>
        </w:rPr>
        <w:tab/>
      </w:r>
      <w:r>
        <w:t xml:space="preserve">       </w:t>
      </w:r>
      <w:r w:rsidRPr="000040CF">
        <w:t xml:space="preserve">15 </w:t>
      </w:r>
      <w:r>
        <w:t xml:space="preserve">апреля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г. Северодвинск</w:t>
      </w:r>
    </w:p>
    <w:p w:rsidR="00D222D7" w:rsidRDefault="00D222D7" w:rsidP="00563D62"/>
    <w:p w:rsidR="00D222D7" w:rsidRDefault="00D222D7" w:rsidP="00563D62">
      <w:pPr>
        <w:rPr>
          <w:i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Повестка  дня  (проект)</w:t>
      </w:r>
      <w:r>
        <w:rPr>
          <w:i/>
        </w:rPr>
        <w:t xml:space="preserve"> </w:t>
      </w:r>
    </w:p>
    <w:p w:rsidR="00D222D7" w:rsidRDefault="00D222D7" w:rsidP="00563D62">
      <w:pPr>
        <w:ind w:left="1080"/>
        <w:rPr>
          <w:b/>
        </w:rPr>
      </w:pPr>
    </w:p>
    <w:p w:rsidR="00D222D7" w:rsidRDefault="00D222D7" w:rsidP="00563D62">
      <w:pPr>
        <w:numPr>
          <w:ilvl w:val="0"/>
          <w:numId w:val="4"/>
        </w:numPr>
        <w:tabs>
          <w:tab w:val="left" w:pos="1843"/>
        </w:tabs>
        <w:ind w:right="283"/>
        <w:jc w:val="both"/>
        <w:rPr>
          <w:b/>
          <w:i/>
        </w:rPr>
      </w:pPr>
      <w:r>
        <w:rPr>
          <w:b/>
          <w:sz w:val="22"/>
          <w:szCs w:val="22"/>
        </w:rPr>
        <w:t>Эксплуатация и  надлежащее содержание жилищного фонда: ветхое и аварийное жилье, обеспечение своевременного проведения капитальных ремонтов МКД в рамках реализации региональных программ, перспективы проведения мероприятий по  реновации  жилья в муниципальных образованиях</w:t>
      </w:r>
    </w:p>
    <w:p w:rsidR="00D222D7" w:rsidRDefault="00D222D7" w:rsidP="00563D62">
      <w:pPr>
        <w:numPr>
          <w:ilvl w:val="0"/>
          <w:numId w:val="5"/>
        </w:numPr>
        <w:rPr>
          <w:i/>
        </w:rPr>
      </w:pPr>
      <w:r>
        <w:rPr>
          <w:i/>
        </w:rPr>
        <w:t>С.В.Бусурин, Мэр Великого Новгорода</w:t>
      </w:r>
    </w:p>
    <w:p w:rsidR="00D222D7" w:rsidRPr="001216D1" w:rsidRDefault="00D222D7" w:rsidP="00563D62">
      <w:pPr>
        <w:numPr>
          <w:ilvl w:val="0"/>
          <w:numId w:val="5"/>
        </w:numPr>
        <w:rPr>
          <w:i/>
        </w:rPr>
      </w:pPr>
      <w:r>
        <w:rPr>
          <w:i/>
        </w:rPr>
        <w:t>Д.А.Морев, Глава МО "Город Архангельск"</w:t>
      </w:r>
    </w:p>
    <w:p w:rsidR="00D222D7" w:rsidRDefault="00D222D7" w:rsidP="00563D62">
      <w:pPr>
        <w:numPr>
          <w:ilvl w:val="0"/>
          <w:numId w:val="5"/>
        </w:numPr>
        <w:rPr>
          <w:i/>
        </w:rPr>
      </w:pPr>
      <w:bookmarkStart w:id="0" w:name="OLE_LINK2"/>
      <w:bookmarkStart w:id="1" w:name="OLE_LINK1"/>
      <w:r>
        <w:rPr>
          <w:i/>
        </w:rPr>
        <w:t>И.В.Генцлер, директор направления "Городское хозяйство" Фонда "Институт экономики города", г.Москва</w:t>
      </w:r>
    </w:p>
    <w:bookmarkEnd w:id="0"/>
    <w:bookmarkEnd w:id="1"/>
    <w:p w:rsidR="00D222D7" w:rsidRDefault="00D222D7" w:rsidP="00563D62">
      <w:pPr>
        <w:ind w:left="1418"/>
        <w:rPr>
          <w:i/>
        </w:rPr>
      </w:pPr>
    </w:p>
    <w:p w:rsidR="00D222D7" w:rsidRDefault="00D222D7" w:rsidP="00563D62">
      <w:pPr>
        <w:numPr>
          <w:ilvl w:val="0"/>
          <w:numId w:val="4"/>
        </w:numPr>
        <w:ind w:right="185"/>
        <w:rPr>
          <w:b/>
        </w:rPr>
      </w:pPr>
      <w:r>
        <w:rPr>
          <w:b/>
        </w:rPr>
        <w:t>Вовлечение городских сообществ в улучшение городской среды и состояния МКД: возможности и лучшие практики</w:t>
      </w:r>
    </w:p>
    <w:p w:rsidR="00D222D7" w:rsidRDefault="00D222D7" w:rsidP="00563D62">
      <w:pPr>
        <w:numPr>
          <w:ilvl w:val="0"/>
          <w:numId w:val="6"/>
        </w:numPr>
        <w:tabs>
          <w:tab w:val="left" w:pos="1843"/>
        </w:tabs>
        <w:ind w:left="1843" w:hanging="425"/>
        <w:rPr>
          <w:i/>
        </w:rPr>
      </w:pPr>
      <w:r>
        <w:rPr>
          <w:i/>
        </w:rPr>
        <w:t>И.В.Генцлер, директор направления "Городское хозяйство" Фонда "Институт экономики города", г.Москва</w:t>
      </w:r>
    </w:p>
    <w:p w:rsidR="00D222D7" w:rsidRPr="001216D1" w:rsidRDefault="00D222D7" w:rsidP="00563D62">
      <w:pPr>
        <w:numPr>
          <w:ilvl w:val="0"/>
          <w:numId w:val="6"/>
        </w:numPr>
        <w:tabs>
          <w:tab w:val="left" w:pos="1843"/>
        </w:tabs>
        <w:ind w:left="1843" w:hanging="425"/>
        <w:rPr>
          <w:i/>
        </w:rPr>
      </w:pPr>
      <w:r w:rsidRPr="001216D1">
        <w:rPr>
          <w:bCs/>
          <w:i/>
        </w:rPr>
        <w:t xml:space="preserve">А.Х.Муртазина, </w:t>
      </w:r>
      <w:r w:rsidRPr="001216D1">
        <w:rPr>
          <w:i/>
        </w:rPr>
        <w:t>менеджер по внедрению и сопровождению проекта "Открытая Казань " ООО "Биллинг Онлайн Решения"</w:t>
      </w:r>
      <w:r>
        <w:rPr>
          <w:i/>
        </w:rPr>
        <w:t>, г.Казань</w:t>
      </w:r>
      <w:r w:rsidRPr="00412D74">
        <w:rPr>
          <w:i/>
        </w:rPr>
        <w:t xml:space="preserve"> (</w:t>
      </w:r>
      <w:r>
        <w:rPr>
          <w:i/>
        </w:rPr>
        <w:t>в формате ВКС)</w:t>
      </w:r>
    </w:p>
    <w:p w:rsidR="00D222D7" w:rsidRDefault="00D222D7" w:rsidP="00563D62">
      <w:pPr>
        <w:tabs>
          <w:tab w:val="left" w:pos="1843"/>
        </w:tabs>
        <w:ind w:left="1418"/>
      </w:pPr>
    </w:p>
    <w:p w:rsidR="00D222D7" w:rsidRDefault="00D222D7" w:rsidP="00563D62">
      <w:pPr>
        <w:numPr>
          <w:ilvl w:val="0"/>
          <w:numId w:val="4"/>
        </w:numPr>
        <w:ind w:right="185"/>
        <w:rPr>
          <w:b/>
        </w:rPr>
      </w:pPr>
      <w:r>
        <w:rPr>
          <w:b/>
        </w:rPr>
        <w:t>О проекте «От повышения квалификации к повышению качества муниципальных услуг»</w:t>
      </w:r>
    </w:p>
    <w:p w:rsidR="00D222D7" w:rsidRDefault="00D222D7" w:rsidP="00563D62">
      <w:pPr>
        <w:numPr>
          <w:ilvl w:val="0"/>
          <w:numId w:val="6"/>
        </w:numPr>
        <w:tabs>
          <w:tab w:val="left" w:pos="1843"/>
        </w:tabs>
        <w:ind w:left="1418" w:firstLine="0"/>
        <w:rPr>
          <w:i/>
        </w:rPr>
      </w:pPr>
      <w:r>
        <w:rPr>
          <w:i/>
        </w:rPr>
        <w:t>Н.В.Корягина, Президент СГЦСЗР, Глава городского округа «Шуя»</w:t>
      </w:r>
    </w:p>
    <w:p w:rsidR="00D222D7" w:rsidRDefault="00D222D7" w:rsidP="00563D62">
      <w:pPr>
        <w:numPr>
          <w:ilvl w:val="0"/>
          <w:numId w:val="6"/>
        </w:numPr>
        <w:tabs>
          <w:tab w:val="left" w:pos="1843"/>
        </w:tabs>
        <w:ind w:left="1418" w:firstLine="0"/>
        <w:rPr>
          <w:i/>
        </w:rPr>
      </w:pPr>
      <w:r>
        <w:rPr>
          <w:i/>
        </w:rPr>
        <w:t xml:space="preserve">М.А.Зайцев, исполнительный директор АСДГ </w:t>
      </w:r>
      <w:r w:rsidRPr="00412D74">
        <w:rPr>
          <w:i/>
        </w:rPr>
        <w:t>(</w:t>
      </w:r>
      <w:r>
        <w:rPr>
          <w:i/>
        </w:rPr>
        <w:t>в формате ВКС)</w:t>
      </w:r>
    </w:p>
    <w:p w:rsidR="00D222D7" w:rsidRDefault="00D222D7" w:rsidP="00563D62">
      <w:pPr>
        <w:tabs>
          <w:tab w:val="left" w:pos="1843"/>
        </w:tabs>
        <w:ind w:left="1418"/>
        <w:rPr>
          <w:i/>
        </w:rPr>
      </w:pPr>
    </w:p>
    <w:p w:rsidR="00D222D7" w:rsidRDefault="00D222D7" w:rsidP="00563D62">
      <w:pPr>
        <w:numPr>
          <w:ilvl w:val="0"/>
          <w:numId w:val="4"/>
        </w:numPr>
        <w:rPr>
          <w:b/>
        </w:rPr>
      </w:pPr>
      <w:r>
        <w:rPr>
          <w:b/>
        </w:rPr>
        <w:t>Отчет о работе Союза городов Центра и Северо-Запада России за 2019 и 2020 годы</w:t>
      </w:r>
    </w:p>
    <w:p w:rsidR="00D222D7" w:rsidRDefault="00D222D7" w:rsidP="00563D62">
      <w:pPr>
        <w:numPr>
          <w:ilvl w:val="0"/>
          <w:numId w:val="7"/>
        </w:numPr>
        <w:tabs>
          <w:tab w:val="left" w:pos="1418"/>
          <w:tab w:val="left" w:pos="1843"/>
        </w:tabs>
        <w:ind w:left="1134" w:firstLine="284"/>
        <w:rPr>
          <w:i/>
        </w:rPr>
      </w:pPr>
      <w:r>
        <w:rPr>
          <w:i/>
        </w:rPr>
        <w:t>Слайд-фильм</w:t>
      </w:r>
    </w:p>
    <w:p w:rsidR="00D222D7" w:rsidRPr="00563D62" w:rsidRDefault="00D222D7" w:rsidP="00787CE5">
      <w:pPr>
        <w:numPr>
          <w:ilvl w:val="0"/>
          <w:numId w:val="7"/>
        </w:numPr>
        <w:rPr>
          <w:b/>
          <w:i/>
        </w:rPr>
      </w:pPr>
      <w:r>
        <w:rPr>
          <w:i/>
        </w:rPr>
        <w:t>А.А.Васильев, исполнительный директор СГЦСЗР</w:t>
      </w:r>
    </w:p>
    <w:p w:rsidR="00D222D7" w:rsidRDefault="00D222D7" w:rsidP="00563D62">
      <w:pPr>
        <w:tabs>
          <w:tab w:val="left" w:pos="1418"/>
          <w:tab w:val="left" w:pos="1843"/>
        </w:tabs>
        <w:ind w:left="1418"/>
        <w:rPr>
          <w:i/>
        </w:rPr>
      </w:pPr>
    </w:p>
    <w:p w:rsidR="00D222D7" w:rsidRDefault="00D222D7" w:rsidP="00563D62">
      <w:pPr>
        <w:numPr>
          <w:ilvl w:val="0"/>
          <w:numId w:val="4"/>
        </w:numPr>
        <w:rPr>
          <w:b/>
        </w:rPr>
      </w:pPr>
      <w:r>
        <w:rPr>
          <w:b/>
        </w:rPr>
        <w:t>Отчет ревизионной комиссии</w:t>
      </w:r>
      <w:r w:rsidRPr="008C5CEE">
        <w:rPr>
          <w:b/>
        </w:rPr>
        <w:t xml:space="preserve"> </w:t>
      </w:r>
      <w:r>
        <w:rPr>
          <w:b/>
        </w:rPr>
        <w:t>за 2019 и 2020 годы</w:t>
      </w:r>
    </w:p>
    <w:p w:rsidR="00D222D7" w:rsidRPr="00563D62" w:rsidRDefault="00D222D7" w:rsidP="00563D62">
      <w:pPr>
        <w:numPr>
          <w:ilvl w:val="0"/>
          <w:numId w:val="7"/>
        </w:numPr>
        <w:tabs>
          <w:tab w:val="left" w:pos="1843"/>
        </w:tabs>
        <w:ind w:left="1843" w:hanging="425"/>
        <w:rPr>
          <w:b/>
        </w:rPr>
      </w:pPr>
      <w:r>
        <w:rPr>
          <w:i/>
        </w:rPr>
        <w:t>А.Ю.Степанов, Председатель ревизионной комиссии СГЦСЗР, Председатель городского Собрания МО "Город Котлас"</w:t>
      </w:r>
    </w:p>
    <w:p w:rsidR="00D222D7" w:rsidRDefault="00D222D7" w:rsidP="00563D62">
      <w:pPr>
        <w:tabs>
          <w:tab w:val="left" w:pos="1843"/>
        </w:tabs>
        <w:ind w:left="1418"/>
        <w:rPr>
          <w:b/>
        </w:rPr>
      </w:pPr>
    </w:p>
    <w:p w:rsidR="00D222D7" w:rsidRDefault="00D222D7" w:rsidP="00563D62">
      <w:pPr>
        <w:numPr>
          <w:ilvl w:val="0"/>
          <w:numId w:val="4"/>
        </w:numPr>
        <w:rPr>
          <w:b/>
        </w:rPr>
      </w:pPr>
      <w:r>
        <w:rPr>
          <w:b/>
        </w:rPr>
        <w:t>О плане работы, смете расходов и размере членских взносов на 2021 год</w:t>
      </w:r>
    </w:p>
    <w:p w:rsidR="00D222D7" w:rsidRPr="00563D62" w:rsidRDefault="00D222D7" w:rsidP="00563D62">
      <w:pPr>
        <w:numPr>
          <w:ilvl w:val="0"/>
          <w:numId w:val="7"/>
        </w:numPr>
        <w:rPr>
          <w:b/>
          <w:i/>
        </w:rPr>
      </w:pPr>
      <w:r>
        <w:rPr>
          <w:i/>
        </w:rPr>
        <w:t>А.А.Васильев, исполнительный директор СГЦСЗР</w:t>
      </w:r>
    </w:p>
    <w:p w:rsidR="00D222D7" w:rsidRDefault="00D222D7" w:rsidP="00563D62">
      <w:pPr>
        <w:ind w:left="1429"/>
        <w:rPr>
          <w:b/>
          <w:i/>
        </w:rPr>
      </w:pPr>
    </w:p>
    <w:p w:rsidR="00D222D7" w:rsidRDefault="00D222D7" w:rsidP="00563D62">
      <w:pPr>
        <w:numPr>
          <w:ilvl w:val="0"/>
          <w:numId w:val="4"/>
        </w:numPr>
        <w:rPr>
          <w:b/>
        </w:rPr>
      </w:pPr>
      <w:r>
        <w:rPr>
          <w:b/>
        </w:rPr>
        <w:t>О работе секций СГЦСЗР</w:t>
      </w:r>
    </w:p>
    <w:p w:rsidR="00D222D7" w:rsidRPr="00563D62" w:rsidRDefault="00D222D7" w:rsidP="00563D62">
      <w:pPr>
        <w:numPr>
          <w:ilvl w:val="0"/>
          <w:numId w:val="7"/>
        </w:numPr>
        <w:rPr>
          <w:b/>
          <w:i/>
        </w:rPr>
      </w:pPr>
      <w:r>
        <w:rPr>
          <w:i/>
        </w:rPr>
        <w:t>Д.Ю.Семенов, заместитель исполнительного директора СГЦСЗР</w:t>
      </w:r>
    </w:p>
    <w:p w:rsidR="00D222D7" w:rsidRDefault="00D222D7" w:rsidP="00563D62">
      <w:pPr>
        <w:ind w:left="1429"/>
        <w:rPr>
          <w:b/>
          <w:i/>
        </w:rPr>
      </w:pPr>
    </w:p>
    <w:p w:rsidR="00D222D7" w:rsidRDefault="00D222D7" w:rsidP="00563D62">
      <w:pPr>
        <w:numPr>
          <w:ilvl w:val="0"/>
          <w:numId w:val="4"/>
        </w:numPr>
        <w:rPr>
          <w:sz w:val="22"/>
          <w:szCs w:val="22"/>
        </w:rPr>
      </w:pPr>
      <w:r>
        <w:rPr>
          <w:b/>
        </w:rPr>
        <w:t xml:space="preserve">О перспективах развития муниципального образования "Северодвинск" </w:t>
      </w:r>
      <w:r>
        <w:rPr>
          <w:sz w:val="22"/>
          <w:szCs w:val="22"/>
        </w:rPr>
        <w:t>(стратегия социально-экономического развития муниципального образования "Северодвинск" на период до 2030 года; реализация национальных проектов; муниципальный инвестиционный стандарт)</w:t>
      </w:r>
      <w:r>
        <w:rPr>
          <w:b/>
          <w:sz w:val="22"/>
          <w:szCs w:val="22"/>
        </w:rPr>
        <w:t xml:space="preserve"> </w:t>
      </w:r>
    </w:p>
    <w:p w:rsidR="00D222D7" w:rsidRPr="00563D62" w:rsidRDefault="00D222D7" w:rsidP="00563D62">
      <w:pPr>
        <w:pStyle w:val="ListParagraph"/>
        <w:numPr>
          <w:ilvl w:val="0"/>
          <w:numId w:val="7"/>
        </w:numPr>
        <w:ind w:right="283"/>
      </w:pPr>
      <w:r>
        <w:rPr>
          <w:i/>
        </w:rPr>
        <w:t>И.В.Скубенко, Глава муниципального образования "Северодвинск"</w:t>
      </w:r>
    </w:p>
    <w:p w:rsidR="00D222D7" w:rsidRDefault="00D222D7" w:rsidP="00563D62">
      <w:pPr>
        <w:pStyle w:val="ListParagraph"/>
        <w:ind w:left="1429" w:right="283"/>
      </w:pPr>
    </w:p>
    <w:p w:rsidR="00D222D7" w:rsidRPr="00D96BF2" w:rsidRDefault="00D222D7" w:rsidP="00563D62">
      <w:pPr>
        <w:pStyle w:val="ListParagraph"/>
        <w:numPr>
          <w:ilvl w:val="0"/>
          <w:numId w:val="4"/>
        </w:numPr>
        <w:rPr>
          <w:b/>
        </w:rPr>
      </w:pPr>
      <w:r w:rsidRPr="00D96BF2">
        <w:rPr>
          <w:b/>
        </w:rPr>
        <w:t>Разное</w:t>
      </w:r>
    </w:p>
    <w:sectPr w:rsidR="00D222D7" w:rsidRPr="00D96BF2" w:rsidSect="00420443">
      <w:footerReference w:type="even" r:id="rId9"/>
      <w:footerReference w:type="default" r:id="rId10"/>
      <w:pgSz w:w="11906" w:h="16838" w:code="9"/>
      <w:pgMar w:top="284" w:right="567" w:bottom="567" w:left="1134" w:header="284" w:footer="284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D7" w:rsidRDefault="00D222D7">
      <w:r>
        <w:separator/>
      </w:r>
    </w:p>
  </w:endnote>
  <w:endnote w:type="continuationSeparator" w:id="0">
    <w:p w:rsidR="00D222D7" w:rsidRDefault="00D22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D7" w:rsidRDefault="00D222D7" w:rsidP="004204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22D7" w:rsidRDefault="00D222D7" w:rsidP="0031137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2D7" w:rsidRPr="00420443" w:rsidRDefault="00D222D7" w:rsidP="00A53E01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420443">
      <w:rPr>
        <w:rStyle w:val="PageNumber"/>
        <w:sz w:val="20"/>
        <w:szCs w:val="20"/>
      </w:rPr>
      <w:fldChar w:fldCharType="begin"/>
    </w:r>
    <w:r w:rsidRPr="00420443">
      <w:rPr>
        <w:rStyle w:val="PageNumber"/>
        <w:sz w:val="20"/>
        <w:szCs w:val="20"/>
      </w:rPr>
      <w:instrText xml:space="preserve">PAGE  </w:instrText>
    </w:r>
    <w:r w:rsidRPr="00420443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4</w:t>
    </w:r>
    <w:r w:rsidRPr="00420443">
      <w:rPr>
        <w:rStyle w:val="PageNumber"/>
        <w:sz w:val="20"/>
        <w:szCs w:val="20"/>
      </w:rPr>
      <w:fldChar w:fldCharType="end"/>
    </w:r>
  </w:p>
  <w:p w:rsidR="00D222D7" w:rsidRDefault="00D222D7" w:rsidP="0031137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D7" w:rsidRDefault="00D222D7">
      <w:r>
        <w:separator/>
      </w:r>
    </w:p>
  </w:footnote>
  <w:footnote w:type="continuationSeparator" w:id="0">
    <w:p w:rsidR="00D222D7" w:rsidRDefault="00D22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563E8"/>
    <w:multiLevelType w:val="hybridMultilevel"/>
    <w:tmpl w:val="32E83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680BDC"/>
    <w:multiLevelType w:val="hybridMultilevel"/>
    <w:tmpl w:val="CEECA968"/>
    <w:lvl w:ilvl="0" w:tplc="5C2207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b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73624984"/>
    <w:multiLevelType w:val="hybridMultilevel"/>
    <w:tmpl w:val="73F03A9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766D7BD9"/>
    <w:multiLevelType w:val="hybridMultilevel"/>
    <w:tmpl w:val="0A28FD7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3E80"/>
    <w:rsid w:val="000040CF"/>
    <w:rsid w:val="00006C7C"/>
    <w:rsid w:val="0001611A"/>
    <w:rsid w:val="000565C4"/>
    <w:rsid w:val="00066647"/>
    <w:rsid w:val="00093BF6"/>
    <w:rsid w:val="0009713B"/>
    <w:rsid w:val="001216D1"/>
    <w:rsid w:val="00134DCA"/>
    <w:rsid w:val="00164562"/>
    <w:rsid w:val="00171FC2"/>
    <w:rsid w:val="00174142"/>
    <w:rsid w:val="00175EBC"/>
    <w:rsid w:val="001A0D9A"/>
    <w:rsid w:val="001C16C1"/>
    <w:rsid w:val="001D4966"/>
    <w:rsid w:val="001E5006"/>
    <w:rsid w:val="001E6460"/>
    <w:rsid w:val="00203312"/>
    <w:rsid w:val="00226DAB"/>
    <w:rsid w:val="002819A7"/>
    <w:rsid w:val="002B2357"/>
    <w:rsid w:val="002B6C0C"/>
    <w:rsid w:val="002E1322"/>
    <w:rsid w:val="002E20D0"/>
    <w:rsid w:val="0031137C"/>
    <w:rsid w:val="00313E01"/>
    <w:rsid w:val="003536B5"/>
    <w:rsid w:val="00361B90"/>
    <w:rsid w:val="0037231D"/>
    <w:rsid w:val="00380D0C"/>
    <w:rsid w:val="003A0ECE"/>
    <w:rsid w:val="003A192F"/>
    <w:rsid w:val="003D399F"/>
    <w:rsid w:val="003E0DBD"/>
    <w:rsid w:val="004112E8"/>
    <w:rsid w:val="00411D46"/>
    <w:rsid w:val="00412D74"/>
    <w:rsid w:val="00413124"/>
    <w:rsid w:val="00420443"/>
    <w:rsid w:val="00423FBC"/>
    <w:rsid w:val="004326E6"/>
    <w:rsid w:val="00450E48"/>
    <w:rsid w:val="00484A8F"/>
    <w:rsid w:val="00485D56"/>
    <w:rsid w:val="00493991"/>
    <w:rsid w:val="004B2E0F"/>
    <w:rsid w:val="004C7971"/>
    <w:rsid w:val="004E7E83"/>
    <w:rsid w:val="00511B72"/>
    <w:rsid w:val="0051370C"/>
    <w:rsid w:val="0052091D"/>
    <w:rsid w:val="0053260A"/>
    <w:rsid w:val="005375FA"/>
    <w:rsid w:val="00563D62"/>
    <w:rsid w:val="00594BFD"/>
    <w:rsid w:val="005D4E53"/>
    <w:rsid w:val="005F7947"/>
    <w:rsid w:val="006213EE"/>
    <w:rsid w:val="00632AB6"/>
    <w:rsid w:val="00663A3E"/>
    <w:rsid w:val="006A1E7F"/>
    <w:rsid w:val="006C2A4E"/>
    <w:rsid w:val="006C7A81"/>
    <w:rsid w:val="006D20AE"/>
    <w:rsid w:val="006D4406"/>
    <w:rsid w:val="006E6822"/>
    <w:rsid w:val="00787CE5"/>
    <w:rsid w:val="007D4CD6"/>
    <w:rsid w:val="0082031F"/>
    <w:rsid w:val="00863772"/>
    <w:rsid w:val="00890B43"/>
    <w:rsid w:val="008C3EB7"/>
    <w:rsid w:val="008C5CEE"/>
    <w:rsid w:val="008D035F"/>
    <w:rsid w:val="008E52D7"/>
    <w:rsid w:val="008F1978"/>
    <w:rsid w:val="009210EE"/>
    <w:rsid w:val="00942181"/>
    <w:rsid w:val="00957340"/>
    <w:rsid w:val="00997C76"/>
    <w:rsid w:val="00A10395"/>
    <w:rsid w:val="00A271D1"/>
    <w:rsid w:val="00A46B5E"/>
    <w:rsid w:val="00A53E01"/>
    <w:rsid w:val="00A6729C"/>
    <w:rsid w:val="00A968C6"/>
    <w:rsid w:val="00AB0118"/>
    <w:rsid w:val="00AD7192"/>
    <w:rsid w:val="00AD7FBF"/>
    <w:rsid w:val="00B11387"/>
    <w:rsid w:val="00B73BD2"/>
    <w:rsid w:val="00B82713"/>
    <w:rsid w:val="00B835A8"/>
    <w:rsid w:val="00BA5AD5"/>
    <w:rsid w:val="00BB42F3"/>
    <w:rsid w:val="00C0681E"/>
    <w:rsid w:val="00C07615"/>
    <w:rsid w:val="00C33219"/>
    <w:rsid w:val="00C33DD7"/>
    <w:rsid w:val="00C55F0E"/>
    <w:rsid w:val="00CB21D8"/>
    <w:rsid w:val="00CC5275"/>
    <w:rsid w:val="00D222D7"/>
    <w:rsid w:val="00D34ECC"/>
    <w:rsid w:val="00D440D0"/>
    <w:rsid w:val="00D7412D"/>
    <w:rsid w:val="00D93BF8"/>
    <w:rsid w:val="00D943A2"/>
    <w:rsid w:val="00D96BF2"/>
    <w:rsid w:val="00DB20FE"/>
    <w:rsid w:val="00DC2FD2"/>
    <w:rsid w:val="00DC3E80"/>
    <w:rsid w:val="00DC7730"/>
    <w:rsid w:val="00DE20BF"/>
    <w:rsid w:val="00E10581"/>
    <w:rsid w:val="00E11A80"/>
    <w:rsid w:val="00E120B0"/>
    <w:rsid w:val="00E54B63"/>
    <w:rsid w:val="00E56C55"/>
    <w:rsid w:val="00E72466"/>
    <w:rsid w:val="00E76E28"/>
    <w:rsid w:val="00EB3A0D"/>
    <w:rsid w:val="00ED577B"/>
    <w:rsid w:val="00ED79D7"/>
    <w:rsid w:val="00EE2C77"/>
    <w:rsid w:val="00EE6934"/>
    <w:rsid w:val="00EF61AF"/>
    <w:rsid w:val="00F36E71"/>
    <w:rsid w:val="00F44C12"/>
    <w:rsid w:val="00F64398"/>
    <w:rsid w:val="00F92C2F"/>
    <w:rsid w:val="00F95EE6"/>
    <w:rsid w:val="00FD1FB0"/>
    <w:rsid w:val="00FF1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D035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4D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D035F"/>
    <w:pPr>
      <w:keepNext/>
      <w:ind w:firstLine="720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4D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DC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D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DC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4DC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34DCA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4D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4DC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4DCA"/>
    <w:rPr>
      <w:rFonts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34DC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34DC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34D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4DCA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34DCA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34DCA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34DCA"/>
    <w:rPr>
      <w:rFonts w:ascii="Cambria" w:hAnsi="Cambria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DC3E80"/>
    <w:rPr>
      <w:sz w:val="1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C3E80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663A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3A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E20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31137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741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137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1137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412D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298</Words>
  <Characters>1701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</dc:creator>
  <cp:keywords/>
  <dc:description/>
  <cp:lastModifiedBy>alec</cp:lastModifiedBy>
  <cp:revision>2</cp:revision>
  <cp:lastPrinted>2021-03-26T10:59:00Z</cp:lastPrinted>
  <dcterms:created xsi:type="dcterms:W3CDTF">2021-04-21T09:46:00Z</dcterms:created>
  <dcterms:modified xsi:type="dcterms:W3CDTF">2021-04-21T09:46:00Z</dcterms:modified>
</cp:coreProperties>
</file>