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706C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1</w:t>
      </w:r>
    </w:p>
    <w:p w14:paraId="71C5A31E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460FA577" w14:textId="77777777" w:rsidR="00DC3E89" w:rsidRPr="00DC3E89" w:rsidRDefault="00DC3E89" w:rsidP="00DC3E89">
      <w:pPr>
        <w:rPr>
          <w:rFonts w:ascii="Times New Roman" w:hAnsi="Times New Roman" w:cs="Times New Roman"/>
          <w:sz w:val="36"/>
          <w:szCs w:val="36"/>
        </w:rPr>
      </w:pPr>
      <w:r w:rsidRPr="00DC3E89">
        <w:rPr>
          <w:rFonts w:ascii="Times New Roman" w:hAnsi="Times New Roman" w:cs="Times New Roman"/>
          <w:sz w:val="36"/>
          <w:szCs w:val="36"/>
        </w:rPr>
        <w:t>Муниципальный саммит</w:t>
      </w:r>
    </w:p>
    <w:p w14:paraId="614BB1E7" w14:textId="77777777" w:rsidR="00DC3E89" w:rsidRPr="00DC3E89" w:rsidRDefault="00DC3E89" w:rsidP="00DC3E89">
      <w:pPr>
        <w:rPr>
          <w:rFonts w:ascii="Times New Roman" w:hAnsi="Times New Roman" w:cs="Times New Roman"/>
          <w:sz w:val="36"/>
          <w:szCs w:val="36"/>
        </w:rPr>
      </w:pPr>
      <w:r w:rsidRPr="00DC3E89">
        <w:rPr>
          <w:rFonts w:ascii="Times New Roman" w:hAnsi="Times New Roman" w:cs="Times New Roman"/>
          <w:sz w:val="36"/>
          <w:szCs w:val="36"/>
        </w:rPr>
        <w:t>«Города России: онлайн и оффлайн трансформация и перспективы»</w:t>
      </w:r>
    </w:p>
    <w:p w14:paraId="2FF4C56F" w14:textId="77777777" w:rsidR="00DC3E89" w:rsidRPr="00DC3E89" w:rsidRDefault="00DC3E89" w:rsidP="00DC3E89">
      <w:pPr>
        <w:rPr>
          <w:rFonts w:ascii="Times New Roman" w:hAnsi="Times New Roman" w:cs="Times New Roman"/>
          <w:sz w:val="36"/>
          <w:szCs w:val="36"/>
        </w:rPr>
      </w:pPr>
      <w:r w:rsidRPr="00DC3E89">
        <w:rPr>
          <w:rFonts w:ascii="Times New Roman" w:hAnsi="Times New Roman" w:cs="Times New Roman"/>
          <w:sz w:val="36"/>
          <w:szCs w:val="36"/>
        </w:rPr>
        <w:t>Стратегическая сессия "Туризм и отдых"</w:t>
      </w:r>
    </w:p>
    <w:p w14:paraId="5C46F6FC" w14:textId="77777777" w:rsidR="00DC3E89" w:rsidRPr="00DC3E89" w:rsidRDefault="00DC3E89" w:rsidP="00DC3E89">
      <w:pPr>
        <w:rPr>
          <w:rFonts w:ascii="Times New Roman" w:hAnsi="Times New Roman" w:cs="Times New Roman"/>
          <w:sz w:val="36"/>
          <w:szCs w:val="36"/>
        </w:rPr>
      </w:pPr>
      <w:r w:rsidRPr="00DC3E89">
        <w:rPr>
          <w:rFonts w:ascii="Times New Roman" w:hAnsi="Times New Roman" w:cs="Times New Roman"/>
          <w:sz w:val="36"/>
          <w:szCs w:val="36"/>
        </w:rPr>
        <w:t>Глава городского округа Шуя</w:t>
      </w:r>
    </w:p>
    <w:p w14:paraId="297DFC36" w14:textId="77777777" w:rsidR="00DC3E89" w:rsidRPr="00DC3E89" w:rsidRDefault="00DC3E89" w:rsidP="00DC3E89">
      <w:pPr>
        <w:rPr>
          <w:rFonts w:ascii="Times New Roman" w:hAnsi="Times New Roman" w:cs="Times New Roman"/>
          <w:sz w:val="36"/>
          <w:szCs w:val="36"/>
        </w:rPr>
      </w:pPr>
      <w:r w:rsidRPr="00DC3E89">
        <w:rPr>
          <w:rFonts w:ascii="Times New Roman" w:hAnsi="Times New Roman" w:cs="Times New Roman"/>
          <w:sz w:val="36"/>
          <w:szCs w:val="36"/>
        </w:rPr>
        <w:t>Президент Союза городов</w:t>
      </w:r>
    </w:p>
    <w:p w14:paraId="61417536" w14:textId="77777777" w:rsidR="00DC3E89" w:rsidRPr="00DC3E89" w:rsidRDefault="00DC3E89" w:rsidP="00DC3E89">
      <w:pPr>
        <w:rPr>
          <w:rFonts w:ascii="Times New Roman" w:hAnsi="Times New Roman" w:cs="Times New Roman"/>
          <w:sz w:val="36"/>
          <w:szCs w:val="36"/>
        </w:rPr>
      </w:pPr>
      <w:r w:rsidRPr="00DC3E89">
        <w:rPr>
          <w:rFonts w:ascii="Times New Roman" w:hAnsi="Times New Roman" w:cs="Times New Roman"/>
          <w:sz w:val="36"/>
          <w:szCs w:val="36"/>
        </w:rPr>
        <w:t>Центра и Северо-Запада России</w:t>
      </w:r>
    </w:p>
    <w:p w14:paraId="273A9167" w14:textId="77777777" w:rsidR="00DC3E89" w:rsidRPr="00DC3E89" w:rsidRDefault="00DC3E89" w:rsidP="00DC3E8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C3E89">
        <w:rPr>
          <w:rFonts w:ascii="Times New Roman" w:hAnsi="Times New Roman" w:cs="Times New Roman"/>
          <w:sz w:val="36"/>
          <w:szCs w:val="36"/>
        </w:rPr>
        <w:t>Корягина</w:t>
      </w:r>
      <w:proofErr w:type="spellEnd"/>
      <w:r w:rsidRPr="00DC3E89">
        <w:rPr>
          <w:rFonts w:ascii="Times New Roman" w:hAnsi="Times New Roman" w:cs="Times New Roman"/>
          <w:sz w:val="36"/>
          <w:szCs w:val="36"/>
        </w:rPr>
        <w:t xml:space="preserve"> Наталья Владимировна</w:t>
      </w:r>
    </w:p>
    <w:p w14:paraId="0CE8EEC5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5F1CA094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ПРОЕКТ ДОКЛАДА</w:t>
      </w:r>
    </w:p>
    <w:p w14:paraId="684943A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5DB4469C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Уважаемые коллеги!</w:t>
      </w:r>
    </w:p>
    <w:p w14:paraId="6805C7AE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Туристический 2020 год начинался на позитиве. Эпидемия коронавируса в Китае казалась далекой и не очень опасной. Люди продолжали путешествовать, в том числе по России.</w:t>
      </w:r>
    </w:p>
    <w:p w14:paraId="40CA4576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2AD7A53F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2.</w:t>
      </w:r>
    </w:p>
    <w:p w14:paraId="2DEB3283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Практически тогда же, несколькими месяцами ранее была принята "Стратегия развития туризма в Российской Федерации на период до 2035", которая направлена на развитие внутреннего и въездного туризма. Утвержденный документ предусматривает, в </w:t>
      </w:r>
      <w:r w:rsidRPr="00DC3E89">
        <w:rPr>
          <w:rFonts w:ascii="Times New Roman" w:hAnsi="Times New Roman" w:cs="Times New Roman"/>
          <w:sz w:val="40"/>
          <w:szCs w:val="40"/>
        </w:rPr>
        <w:lastRenderedPageBreak/>
        <w:t>частности, комплексное развитие и благоустройство туристских территорий, включая развитие туристской, коммунальной и транспортной инфраструктуры, строительство и реконструкцию объектов магистральной инфраструктуры (аэропортов и транспортных хабов, федеральных автомобильных дорог, мостовых переходов, обходов крупных городов, железных дорог и участков водных путей), формирование туристского продукта с учётом природного, культурного, этнического разнообразия регионов России, развитие отдельных видов туризма, в том числе детского, культурно-познавательного, горнолыжного, круизного, экологического, делового, автотуризма, лечебно-оздоровительного, молодежного, научного, сельского, промышленного туризма.</w:t>
      </w:r>
    </w:p>
    <w:p w14:paraId="32FD9026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448FE35D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3.</w:t>
      </w:r>
    </w:p>
    <w:p w14:paraId="5F122D4B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Результатом реализации Стратегии к 2035 году должен стать рост </w:t>
      </w:r>
      <w:proofErr w:type="gramStart"/>
      <w:r w:rsidRPr="00DC3E89">
        <w:rPr>
          <w:rFonts w:ascii="Times New Roman" w:hAnsi="Times New Roman" w:cs="Times New Roman"/>
          <w:sz w:val="40"/>
          <w:szCs w:val="40"/>
        </w:rPr>
        <w:t>таких  показателей</w:t>
      </w:r>
      <w:proofErr w:type="gramEnd"/>
      <w:r w:rsidRPr="00DC3E89">
        <w:rPr>
          <w:rFonts w:ascii="Times New Roman" w:hAnsi="Times New Roman" w:cs="Times New Roman"/>
          <w:sz w:val="40"/>
          <w:szCs w:val="40"/>
        </w:rPr>
        <w:t>, как:</w:t>
      </w:r>
    </w:p>
    <w:p w14:paraId="57606D29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- количество внутренних туристских поездок на одного жителя (более чем в два раза);</w:t>
      </w:r>
    </w:p>
    <w:p w14:paraId="2948B2B6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- экспорт туристских услуг (более чем в три раза);</w:t>
      </w:r>
    </w:p>
    <w:p w14:paraId="64FCAA69" w14:textId="7834DCF3" w:rsid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- инвестиции в сферу туризма (в три раза).</w:t>
      </w:r>
    </w:p>
    <w:p w14:paraId="1F0D506A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4C22641F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5E67DB44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lastRenderedPageBreak/>
        <w:t>СЛАЙД 4.</w:t>
      </w:r>
    </w:p>
    <w:p w14:paraId="5153B005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К весне 2020 года </w:t>
      </w:r>
      <w:proofErr w:type="spellStart"/>
      <w:r w:rsidRPr="00DC3E89">
        <w:rPr>
          <w:rFonts w:ascii="Times New Roman" w:hAnsi="Times New Roman" w:cs="Times New Roman"/>
          <w:sz w:val="40"/>
          <w:szCs w:val="40"/>
        </w:rPr>
        <w:t>эпидситуация</w:t>
      </w:r>
      <w:proofErr w:type="spellEnd"/>
      <w:r w:rsidRPr="00DC3E89">
        <w:rPr>
          <w:rFonts w:ascii="Times New Roman" w:hAnsi="Times New Roman" w:cs="Times New Roman"/>
          <w:sz w:val="40"/>
          <w:szCs w:val="40"/>
        </w:rPr>
        <w:t xml:space="preserve"> в стране резко ухудшилась, что привело к локдауну, в период которого в первую очередь пострадали потенциальные путешественники. </w:t>
      </w:r>
      <w:proofErr w:type="spellStart"/>
      <w:r w:rsidRPr="00DC3E89">
        <w:rPr>
          <w:rFonts w:ascii="Times New Roman" w:hAnsi="Times New Roman" w:cs="Times New Roman"/>
          <w:sz w:val="40"/>
          <w:szCs w:val="40"/>
        </w:rPr>
        <w:t>Коронакризис</w:t>
      </w:r>
      <w:proofErr w:type="spellEnd"/>
      <w:r w:rsidRPr="00DC3E89">
        <w:rPr>
          <w:rFonts w:ascii="Times New Roman" w:hAnsi="Times New Roman" w:cs="Times New Roman"/>
          <w:sz w:val="40"/>
          <w:szCs w:val="40"/>
        </w:rPr>
        <w:t xml:space="preserve"> в начале 2020 года крайне негативно отразился на состоянии и дальнейшем развитии практически всех сфер мирового хозяйства, в том числе и туризма. Такого тяжелого кризиса в туристическом бизнесе не наблюдалось со времен Второй мировой войны.</w:t>
      </w:r>
    </w:p>
    <w:p w14:paraId="1294946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690CD135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5.</w:t>
      </w:r>
    </w:p>
    <w:p w14:paraId="2BC2D025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Однако любой кризис ведет не только к негативным последствиям, а открывает новые возможности и варианты для всех сфер экономики, в том числе и для туристского рынка.</w:t>
      </w:r>
    </w:p>
    <w:p w14:paraId="6BB7F8E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В числе этих возможностей и вариантов — ускорение процессов цифровизации туристских сервисов, более активное внедрение современных технологий (например, баз данных, искусственного интеллекта, смешанной и дополненной реальности и т.п.), а также экономики впечатлений. Подверглись трансформации инструменты удовлетворения потребностей туристов. При этом сами потребности у них остались прежними - потребности в передвижении, общении, новых эмоциях и знаниях.</w:t>
      </w:r>
    </w:p>
    <w:p w14:paraId="0BD396A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lastRenderedPageBreak/>
        <w:t>Таким образом, перед нами встает неразрывная цепь задач, решение которых приведет к запланированному результату. Среди них:</w:t>
      </w:r>
    </w:p>
    <w:p w14:paraId="4F46254E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1.</w:t>
      </w:r>
      <w:r w:rsidRPr="00DC3E89">
        <w:rPr>
          <w:rFonts w:ascii="Times New Roman" w:hAnsi="Times New Roman" w:cs="Times New Roman"/>
          <w:sz w:val="40"/>
          <w:szCs w:val="40"/>
        </w:rPr>
        <w:tab/>
        <w:t>Постепенная переориентация всех участников туристического рынка на сферу онлайн с соответствующей переориентацией финансовых потоков и созданием предпосылок для повышения прибыльности индустрии туризма.</w:t>
      </w:r>
    </w:p>
    <w:p w14:paraId="51120F7B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2.</w:t>
      </w:r>
      <w:r w:rsidRPr="00DC3E89">
        <w:rPr>
          <w:rFonts w:ascii="Times New Roman" w:hAnsi="Times New Roman" w:cs="Times New Roman"/>
          <w:sz w:val="40"/>
          <w:szCs w:val="40"/>
        </w:rPr>
        <w:tab/>
        <w:t>Разработка и продвижение цифровых продуктов как для традиционных, так и для новых туристских направлений.</w:t>
      </w:r>
    </w:p>
    <w:p w14:paraId="3CE8BBF9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47801493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6.</w:t>
      </w:r>
    </w:p>
    <w:p w14:paraId="17A2326E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ab/>
        <w:t>В нашей стране в развитие цифровых туристских проектов свой вклад вносят музеи, предлагающие онлайн-экскурсии. К примеру, в начале 2020 года стартовал проект Эрмитажа и компании Apple — пятичасовое путешествие по музею. Государственный Русский музей начал реализацию проекта «Искусство рядом». В столицах музеи быстро перешли в онлайн-формат, предлагая посетить экспозиции дистанционно. У небольших муниципальных музеев есть достаточный потенциал и потребность в демонстрации уникальных выставок в формате онлайн, но пока большинство из них это делают достаточно примитивно.</w:t>
      </w:r>
    </w:p>
    <w:p w14:paraId="4475766F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lastRenderedPageBreak/>
        <w:t xml:space="preserve">Какова причина? Ответ очевиден - отсутствие современного оборудования и цифровой компетентности кадров. Решение проблемы может быть предложено в вариантах обучения квалифицированных кадров (либо переподготовка), которые свободно ориентируются в современных креативных цифровых технологиях, используемых в сфере туризма, а также вариант приобретения оборудования для работы специалистов, которое необходимо для реализации цифровых проектов в туризме (3D–презентации, VR–проекты, </w:t>
      </w:r>
      <w:proofErr w:type="spellStart"/>
      <w:r w:rsidRPr="00DC3E89">
        <w:rPr>
          <w:rFonts w:ascii="Times New Roman" w:hAnsi="Times New Roman" w:cs="Times New Roman"/>
          <w:sz w:val="40"/>
          <w:szCs w:val="40"/>
        </w:rPr>
        <w:t>мультипрезентации</w:t>
      </w:r>
      <w:proofErr w:type="spellEnd"/>
      <w:r w:rsidRPr="00DC3E89">
        <w:rPr>
          <w:rFonts w:ascii="Times New Roman" w:hAnsi="Times New Roman" w:cs="Times New Roman"/>
          <w:sz w:val="40"/>
          <w:szCs w:val="40"/>
        </w:rPr>
        <w:t>).</w:t>
      </w:r>
    </w:p>
    <w:p w14:paraId="694D5D4F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Уверена, перечисленные проблемы </w:t>
      </w:r>
      <w:proofErr w:type="gramStart"/>
      <w:r w:rsidRPr="00DC3E89">
        <w:rPr>
          <w:rFonts w:ascii="Times New Roman" w:hAnsi="Times New Roman" w:cs="Times New Roman"/>
          <w:sz w:val="40"/>
          <w:szCs w:val="40"/>
        </w:rPr>
        <w:t>близки  многим</w:t>
      </w:r>
      <w:proofErr w:type="gramEnd"/>
      <w:r w:rsidRPr="00DC3E89">
        <w:rPr>
          <w:rFonts w:ascii="Times New Roman" w:hAnsi="Times New Roman" w:cs="Times New Roman"/>
          <w:sz w:val="40"/>
          <w:szCs w:val="40"/>
        </w:rPr>
        <w:t xml:space="preserve"> городам России. Каждый из нас понимает, что переход туриндустрии в цифру – это неизбежный процесс. Ведь мы довольно давно выбираем туры онлайн и оплачиваем авиабилеты в приложениях. Сейчас, когда туристическая отрасль начала понемногу возвращаться к привычной жизни, выйти на уровень ей помогут цифровые решения.</w:t>
      </w:r>
    </w:p>
    <w:p w14:paraId="5801897F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4E04B942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7.</w:t>
      </w:r>
    </w:p>
    <w:p w14:paraId="2643F6F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Одним из таких решений станет технология виртуальной реальности. Сегодня туристов приглашают в новые туры и путешествия VR-презентациями. Работают экскурсионные проекты, в которых используются очки с дополненной реальностью. Участники проекта, прогуливаясь по </w:t>
      </w:r>
      <w:r w:rsidRPr="00DC3E89">
        <w:rPr>
          <w:rFonts w:ascii="Times New Roman" w:hAnsi="Times New Roman" w:cs="Times New Roman"/>
          <w:sz w:val="40"/>
          <w:szCs w:val="40"/>
        </w:rPr>
        <w:lastRenderedPageBreak/>
        <w:t>городу, имеют возможность перенестись во времени в XVIII-XIX века, увидеть облик города и горожан того времени.</w:t>
      </w:r>
    </w:p>
    <w:p w14:paraId="1865267D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Есть проекты, при которых, используя технологии виртуальной реальности, можно возродить утраченные исторические объекты, памятники архитектуры, которые были раннее значимыми. Достижение этой цели важно не только для привлечения туристов, а в первую очередь для самих горожан, молодого поколения.</w:t>
      </w:r>
    </w:p>
    <w:p w14:paraId="7B823FF4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4EDC7CD5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8.</w:t>
      </w:r>
    </w:p>
    <w:p w14:paraId="7BADE7B1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На примере нашего исторического города, первый шаг к возрождению одного из важных культовых объектов мы уже сделали - возрождение Спасского храма, одного из красивейших и величественных храмов города, взорванного в начале XX века.</w:t>
      </w:r>
    </w:p>
    <w:p w14:paraId="599E7C37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 В рождественские каникулы мы имеем уникальную возможность любоваться инсталляцией храма, установленной на месте храма на бывшей Спасской площади. В дальнейшем, в своей работе нам хотелось бы перейти к технологии лазерного проецирования объемного изображения утраченных объектов культурного наследия на фасады здания. </w:t>
      </w:r>
    </w:p>
    <w:p w14:paraId="30104131" w14:textId="5CD2A8FB" w:rsid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18A9810C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7AA1CE43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lastRenderedPageBreak/>
        <w:t>СЛАЙД 9.</w:t>
      </w:r>
    </w:p>
    <w:p w14:paraId="2C72DBE6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Примеров удачного внедрения цифровых продуктов в туристической индустрии немало. Но нужно понимать, что цифровизация – это лишь вспомогательный инструмент в продвижении продукта и улучшении клиентского опыта. В отличие от других отраслей, здесь цифра не заменит основного продукта – поездки в новое место и пребывания в нем.</w:t>
      </w:r>
    </w:p>
    <w:p w14:paraId="4D6ACE43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Предполагаю, что туристский рынок восстановится относительно быстро после пандемии, поскольку людям будут нужны положительные эмоции. Хотя, безусловно, точный прогноз дать невозможно. Кроме того, вполне вероятно, что может измениться подход к жизни в целом — способы дистанционной коммуникации онлайн станут обычным делом.</w:t>
      </w:r>
    </w:p>
    <w:p w14:paraId="1577B3AA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2C3433A3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10.</w:t>
      </w:r>
    </w:p>
    <w:p w14:paraId="69ADB48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Опираясь на итоги летнего сезона и те тенденции, которые мы видим сейчас, можно уверенно сказать, что 2021 год стал годом внутреннего туризма.</w:t>
      </w:r>
    </w:p>
    <w:p w14:paraId="47F28CDC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Из-за закрытых границ зарубежные поездки остаются в подвешенном состоянии. Россияне успели распробовать некоторые внутренние маршруты и готовы осваивать новые. По </w:t>
      </w:r>
      <w:proofErr w:type="gramStart"/>
      <w:r w:rsidRPr="00DC3E89">
        <w:rPr>
          <w:rFonts w:ascii="Times New Roman" w:hAnsi="Times New Roman" w:cs="Times New Roman"/>
          <w:sz w:val="40"/>
          <w:szCs w:val="40"/>
        </w:rPr>
        <w:t>оценке  справочного</w:t>
      </w:r>
      <w:proofErr w:type="gramEnd"/>
      <w:r w:rsidRPr="00DC3E89">
        <w:rPr>
          <w:rFonts w:ascii="Times New Roman" w:hAnsi="Times New Roman" w:cs="Times New Roman"/>
          <w:sz w:val="40"/>
          <w:szCs w:val="40"/>
        </w:rPr>
        <w:t xml:space="preserve"> центра «</w:t>
      </w:r>
      <w:proofErr w:type="spellStart"/>
      <w:r w:rsidRPr="00DC3E89">
        <w:rPr>
          <w:rFonts w:ascii="Times New Roman" w:hAnsi="Times New Roman" w:cs="Times New Roman"/>
          <w:sz w:val="40"/>
          <w:szCs w:val="40"/>
        </w:rPr>
        <w:t>КупиБилет</w:t>
      </w:r>
      <w:proofErr w:type="spellEnd"/>
      <w:r w:rsidRPr="00DC3E89">
        <w:rPr>
          <w:rFonts w:ascii="Times New Roman" w:hAnsi="Times New Roman" w:cs="Times New Roman"/>
          <w:sz w:val="40"/>
          <w:szCs w:val="40"/>
        </w:rPr>
        <w:t>», Россия занимает второе место в мире по восстановлению внутреннего туризма.</w:t>
      </w:r>
    </w:p>
    <w:p w14:paraId="3F129F26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lastRenderedPageBreak/>
        <w:t xml:space="preserve">На примере динамики развития туризма городов Центра и </w:t>
      </w:r>
      <w:proofErr w:type="spellStart"/>
      <w:r w:rsidRPr="00DC3E89">
        <w:rPr>
          <w:rFonts w:ascii="Times New Roman" w:hAnsi="Times New Roman" w:cs="Times New Roman"/>
          <w:sz w:val="40"/>
          <w:szCs w:val="40"/>
        </w:rPr>
        <w:t>Северо</w:t>
      </w:r>
      <w:proofErr w:type="spellEnd"/>
      <w:r w:rsidRPr="00DC3E89">
        <w:rPr>
          <w:rFonts w:ascii="Times New Roman" w:hAnsi="Times New Roman" w:cs="Times New Roman"/>
          <w:sz w:val="40"/>
          <w:szCs w:val="40"/>
        </w:rPr>
        <w:t xml:space="preserve"> – Запада России можно проследить динамику развития внутреннего туризма практически всех городов России.</w:t>
      </w:r>
    </w:p>
    <w:p w14:paraId="48705CBB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19A2494D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11.</w:t>
      </w:r>
    </w:p>
    <w:p w14:paraId="01E2E0E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DC3E89">
        <w:rPr>
          <w:rFonts w:ascii="Times New Roman" w:hAnsi="Times New Roman" w:cs="Times New Roman"/>
          <w:sz w:val="40"/>
          <w:szCs w:val="40"/>
        </w:rPr>
        <w:t>Согласно статистическим данным</w:t>
      </w:r>
      <w:proofErr w:type="gramEnd"/>
      <w:r w:rsidRPr="00DC3E89">
        <w:rPr>
          <w:rFonts w:ascii="Times New Roman" w:hAnsi="Times New Roman" w:cs="Times New Roman"/>
          <w:sz w:val="40"/>
          <w:szCs w:val="40"/>
        </w:rPr>
        <w:t xml:space="preserve"> показатель "Число туристских прибытий" в 2021 году превысил показатель </w:t>
      </w:r>
      <w:proofErr w:type="spellStart"/>
      <w:r w:rsidRPr="00DC3E89">
        <w:rPr>
          <w:rFonts w:ascii="Times New Roman" w:hAnsi="Times New Roman" w:cs="Times New Roman"/>
          <w:sz w:val="40"/>
          <w:szCs w:val="40"/>
        </w:rPr>
        <w:t>доэпидемического</w:t>
      </w:r>
      <w:proofErr w:type="spellEnd"/>
      <w:r w:rsidRPr="00DC3E89">
        <w:rPr>
          <w:rFonts w:ascii="Times New Roman" w:hAnsi="Times New Roman" w:cs="Times New Roman"/>
          <w:sz w:val="40"/>
          <w:szCs w:val="40"/>
        </w:rPr>
        <w:t xml:space="preserve"> периода 2018 года.</w:t>
      </w:r>
    </w:p>
    <w:p w14:paraId="77D992F1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Это показатель общей динамики турпотока 23 городов из 15 субъектов РФ, участников опроса, проведенного в октябре 2021 года, которые представляют Центральный (7 регионов) и Северо-Западный (16 регионов) федерального округа. Числовые значения вы можете увидеть на слайде.</w:t>
      </w:r>
    </w:p>
    <w:p w14:paraId="70E70FC7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6B55292C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3D195BC5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12.</w:t>
      </w:r>
    </w:p>
    <w:p w14:paraId="10E265DE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Таким образом, при всех отрицательных последствиях нынешнего кризиса хочу отметить следующий важный момент: современная индустрия туризма давно находится в преддверии больших перемен. Ситуация, сложившаяся в результате пандемии коронавируса, только ускорила приближающуюся трансформацию и показала, что трансформация сферы туризма возможна. Но нам, </w:t>
      </w:r>
      <w:r w:rsidRPr="00DC3E89">
        <w:rPr>
          <w:rFonts w:ascii="Times New Roman" w:hAnsi="Times New Roman" w:cs="Times New Roman"/>
          <w:sz w:val="40"/>
          <w:szCs w:val="40"/>
        </w:rPr>
        <w:lastRenderedPageBreak/>
        <w:t xml:space="preserve">малым </w:t>
      </w:r>
      <w:proofErr w:type="gramStart"/>
      <w:r w:rsidRPr="00DC3E89">
        <w:rPr>
          <w:rFonts w:ascii="Times New Roman" w:hAnsi="Times New Roman" w:cs="Times New Roman"/>
          <w:sz w:val="40"/>
          <w:szCs w:val="40"/>
        </w:rPr>
        <w:t>городам,  необходима</w:t>
      </w:r>
      <w:proofErr w:type="gramEnd"/>
      <w:r w:rsidRPr="00DC3E89">
        <w:rPr>
          <w:rFonts w:ascii="Times New Roman" w:hAnsi="Times New Roman" w:cs="Times New Roman"/>
          <w:sz w:val="40"/>
          <w:szCs w:val="40"/>
        </w:rPr>
        <w:t xml:space="preserve"> поддержка центра! В связи с этим предлагаем актуализировать федеральную целевую программу «РАЗВИТИЕ ВНУТРЕННЕГО И ВЪЕЗДНОГО ТУРИЗМА В РОССИЙСКОЙ ФЕДЕРАЦИИ» и предусмотреть мероприятия по внедрению цифровизации туризма, будь то грантовая поддержка для регионов на конкурентной основе, либо целевые субсидии на реализацию определенных направлений работы в сфере развития туризма.</w:t>
      </w:r>
    </w:p>
    <w:p w14:paraId="586AAC32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На предложения созвучны с мнением коллег, участников Союза, поскольку среди запросов на меры государственной поддержки у 23 городов – респондентов лидируют потребности в субсидировании решения инфраструктурных проблем регионов, поддержке создания новых средств коллективного размещения, информационной поддержке регионов не федеральном уровне. </w:t>
      </w:r>
    </w:p>
    <w:p w14:paraId="0F5CDCFF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7896EC83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13.</w:t>
      </w:r>
    </w:p>
    <w:p w14:paraId="50FC618A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Реализация мероприятий федеральной целевой программы в перспективе к 2035 году раскроет широкий спектр решений, направленных на развитие цифровых технологий в российском туризме, в числе которых: внедрение и развитие мультиязычных информационных сервисов помощи туристам; разработка и реализация электронной туристской карты гостя и аналогичного мобильного приложения </w:t>
      </w:r>
      <w:r w:rsidRPr="00DC3E89">
        <w:rPr>
          <w:rFonts w:ascii="Times New Roman" w:hAnsi="Times New Roman" w:cs="Times New Roman"/>
          <w:sz w:val="40"/>
          <w:szCs w:val="40"/>
        </w:rPr>
        <w:lastRenderedPageBreak/>
        <w:t xml:space="preserve">в городах и субъектах РФ; предоставление прозрачной электронной системы оценки качества предлагаемых туристских услуг; обеспечение возможности ознакомления с культурными и природными достопримечательностями, экспозициями музеев, туристскими маршрутами в онлайн-режиме; создание и развитие сервисов дополненной реальности для навигации по городам и объектам показа; развитие системы открытых данных в сфере туризма; внедрение и развитие технологий больших данных и искусственного интеллекта для сбора и анализа этих данных; развитие сервисов онлайн-построения туристского маршрута с возможностью покупки билетов и бронирования гостиниц; создание электронной площадки для вовлечения самозанятых лиц в туристскую деятельность; разработка мультимедийных приложений для объектов показа, сервисов аудио- и </w:t>
      </w:r>
      <w:proofErr w:type="spellStart"/>
      <w:r w:rsidRPr="00DC3E89">
        <w:rPr>
          <w:rFonts w:ascii="Times New Roman" w:hAnsi="Times New Roman" w:cs="Times New Roman"/>
          <w:sz w:val="40"/>
          <w:szCs w:val="40"/>
        </w:rPr>
        <w:t>видеогидов</w:t>
      </w:r>
      <w:proofErr w:type="spellEnd"/>
      <w:r w:rsidRPr="00DC3E89">
        <w:rPr>
          <w:rFonts w:ascii="Times New Roman" w:hAnsi="Times New Roman" w:cs="Times New Roman"/>
          <w:sz w:val="40"/>
          <w:szCs w:val="40"/>
        </w:rPr>
        <w:t xml:space="preserve"> с возможностью интеграции с GPS-навигацией, использованием QR-кодов для формирования запросов.</w:t>
      </w:r>
    </w:p>
    <w:p w14:paraId="7D36C006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38719EAA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14.</w:t>
      </w:r>
    </w:p>
    <w:p w14:paraId="79E0BC97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 xml:space="preserve">Подтверждением ожидаемых результатов от реализации федеральной программы является мнение коллег других городов Центра и Северо-Запада Российской Федерации, отраженное в результатах опроса, к которым мы уже обращались. На </w:t>
      </w:r>
      <w:r w:rsidRPr="00DC3E89">
        <w:rPr>
          <w:rFonts w:ascii="Times New Roman" w:hAnsi="Times New Roman" w:cs="Times New Roman"/>
          <w:sz w:val="40"/>
          <w:szCs w:val="40"/>
        </w:rPr>
        <w:lastRenderedPageBreak/>
        <w:t>обозначенный вопрос о том, какие задачи в области развития туризма в регионе вы считаете возможным решить с помощью цифровых технологий, лидируют следующие варианты ответа: ведение статистики в туризме, развитие территорий на основе анализа данных (20 упоминаний), продвижение и дистрибуция туристического продукта (17 упоминаний), навигация, диспетчеризация транспорта (15 упоминаний), мониторинг качества туристических услуг (13 упоминаний) и другие.</w:t>
      </w:r>
    </w:p>
    <w:p w14:paraId="3DAFEF15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Таким образом, решение с помощью цифровизации проблем со статистическим учетом и продвижением турпродукта совпадает с запросом на улучшение статистической системы и информационной поддержки со стороны государства.</w:t>
      </w:r>
    </w:p>
    <w:p w14:paraId="2173C6C8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</w:p>
    <w:p w14:paraId="719DAB70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СЛАЙД 15.</w:t>
      </w:r>
    </w:p>
    <w:p w14:paraId="48C6DE26" w14:textId="77777777" w:rsidR="00DC3E89" w:rsidRPr="00DC3E89" w:rsidRDefault="00DC3E89" w:rsidP="00DC3E89">
      <w:pPr>
        <w:rPr>
          <w:rFonts w:ascii="Times New Roman" w:hAnsi="Times New Roman" w:cs="Times New Roman"/>
          <w:sz w:val="40"/>
          <w:szCs w:val="40"/>
        </w:rPr>
      </w:pPr>
      <w:r w:rsidRPr="00DC3E89">
        <w:rPr>
          <w:rFonts w:ascii="Times New Roman" w:hAnsi="Times New Roman" w:cs="Times New Roman"/>
          <w:sz w:val="40"/>
          <w:szCs w:val="40"/>
        </w:rPr>
        <w:t>Туриндустрия неизбежно переходит в цифру. В наше время происходит новый этап технологической революции, который изменяет ход мирового экономического развития. Внедрение современных технологий позволит изменить качественный подход к предоставлению туристических услуг. И нам предстоит еще большая работа в этом направлении.</w:t>
      </w:r>
    </w:p>
    <w:p w14:paraId="28C616A5" w14:textId="77777777" w:rsidR="00AE49D1" w:rsidRPr="00DC3E89" w:rsidRDefault="00AE49D1">
      <w:pPr>
        <w:rPr>
          <w:rFonts w:ascii="Times New Roman" w:hAnsi="Times New Roman" w:cs="Times New Roman"/>
          <w:sz w:val="40"/>
          <w:szCs w:val="40"/>
        </w:rPr>
      </w:pPr>
    </w:p>
    <w:sectPr w:rsidR="00AE49D1" w:rsidRPr="00DC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34"/>
    <w:rsid w:val="004652BA"/>
    <w:rsid w:val="005E3534"/>
    <w:rsid w:val="007C145C"/>
    <w:rsid w:val="00AE49D1"/>
    <w:rsid w:val="00D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5DE5"/>
  <w15:chartTrackingRefBased/>
  <w15:docId w15:val="{FAC527D8-81B9-451E-9F6F-8AD5C0F4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2022-02-02T15:02:00Z</dcterms:created>
  <dcterms:modified xsi:type="dcterms:W3CDTF">2022-02-02T15:05:00Z</dcterms:modified>
</cp:coreProperties>
</file>