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C" w:rsidRPr="001873B6" w:rsidRDefault="00A932DC" w:rsidP="009049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Итоги  открытого городского конкурса «Поэзия как волшебство»</w:t>
      </w:r>
    </w:p>
    <w:p w:rsidR="00A932DC" w:rsidRPr="001873B6" w:rsidRDefault="00A932DC" w:rsidP="009049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на лучшее прочтение литературных произведений К.Д. Бальмонта, поэтов Серебряного века, поэтов Ивановского края,</w:t>
      </w:r>
    </w:p>
    <w:p w:rsidR="00A932DC" w:rsidRPr="001873B6" w:rsidRDefault="00A932DC" w:rsidP="009049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собственных сочинений, посвященного </w:t>
      </w:r>
    </w:p>
    <w:p w:rsidR="00A932DC" w:rsidRPr="001873B6" w:rsidRDefault="00A932DC" w:rsidP="009049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155-летию со дня рождения К.Д. Бальмонта</w:t>
      </w:r>
    </w:p>
    <w:p w:rsidR="00A932DC" w:rsidRPr="001873B6" w:rsidRDefault="00A932DC" w:rsidP="009049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32DC" w:rsidRPr="001873B6" w:rsidRDefault="00A932DC" w:rsidP="009049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С 14 марта </w:t>
      </w:r>
      <w:smartTag w:uri="urn:schemas-microsoft-com:office:smarttags" w:element="metricconverter">
        <w:smartTagPr>
          <w:attr w:name="ProductID" w:val="2022 г"/>
        </w:smartTagPr>
        <w:r w:rsidRPr="001873B6">
          <w:rPr>
            <w:rFonts w:ascii="Times New Roman" w:hAnsi="Times New Roman" w:cs="Times New Roman"/>
            <w:sz w:val="20"/>
            <w:szCs w:val="20"/>
          </w:rPr>
          <w:t>2022 г</w:t>
        </w:r>
      </w:smartTag>
      <w:r w:rsidRPr="001873B6">
        <w:rPr>
          <w:rFonts w:ascii="Times New Roman" w:hAnsi="Times New Roman" w:cs="Times New Roman"/>
          <w:sz w:val="20"/>
          <w:szCs w:val="20"/>
        </w:rPr>
        <w:t xml:space="preserve">. по 30 марта </w:t>
      </w:r>
      <w:smartTag w:uri="urn:schemas-microsoft-com:office:smarttags" w:element="metricconverter">
        <w:smartTagPr>
          <w:attr w:name="ProductID" w:val="2022 г"/>
        </w:smartTagPr>
        <w:r w:rsidRPr="001873B6">
          <w:rPr>
            <w:rFonts w:ascii="Times New Roman" w:hAnsi="Times New Roman" w:cs="Times New Roman"/>
            <w:sz w:val="20"/>
            <w:szCs w:val="20"/>
          </w:rPr>
          <w:t>2022 г</w:t>
        </w:r>
      </w:smartTag>
      <w:r w:rsidRPr="001873B6">
        <w:rPr>
          <w:rFonts w:ascii="Times New Roman" w:hAnsi="Times New Roman" w:cs="Times New Roman"/>
          <w:sz w:val="20"/>
          <w:szCs w:val="20"/>
        </w:rPr>
        <w:t>. в дистанционном режиме с целью приобщения подрастающего поколения к духовно-культурным ценностям России и «малой родины», формирования эстетического вкус и читательской культуры состоялся</w:t>
      </w:r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открытый городской конкурс «Поэзия как волшебство» на лучшее прочтение литературных произведений К.Д. Бальмонта, поэтов Серебряного века, поэтов Ивановского края, собственных сочинений, посвященного 155-летию со дня рождения К.Д. Бальмонта.</w:t>
      </w:r>
    </w:p>
    <w:p w:rsidR="00A932DC" w:rsidRPr="001873B6" w:rsidRDefault="00A932DC" w:rsidP="009049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sz w:val="20"/>
          <w:szCs w:val="20"/>
        </w:rPr>
        <w:t>В конкурсе приняли участие 167 учащихся</w:t>
      </w:r>
      <w:r w:rsidRPr="001873B6">
        <w:rPr>
          <w:rFonts w:ascii="yandex-sans" w:hAnsi="yandex-sans" w:cs="yandex-sans"/>
          <w:color w:val="000000"/>
          <w:sz w:val="20"/>
          <w:szCs w:val="20"/>
          <w:lang w:eastAsia="ru-RU"/>
        </w:rPr>
        <w:t xml:space="preserve"> 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из 12 общеобразовательных учреждений городского округа Шуя с 1-11 класс, а также воспитанники МБУ ДО «Центра детского творчества» и Союза городов </w:t>
      </w:r>
      <w:r w:rsidR="001873B6"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ентра и Северо-</w:t>
      </w:r>
      <w:r w:rsidR="001873B6"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апада России.</w:t>
      </w:r>
    </w:p>
    <w:p w:rsidR="00A932DC" w:rsidRPr="001873B6" w:rsidRDefault="00A932DC" w:rsidP="009049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Среди учащихся 1-4 классов победителями стали: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Гимназия № 1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Сальников Ярослав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Мамаева Алёна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sz w:val="20"/>
          <w:szCs w:val="20"/>
        </w:rPr>
        <w:t>номинация «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Глубина образа»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Сальникова Софья  - 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«Слово и музыка»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Степанова Екатерина –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«Артистизм»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средняя школа № 2 имени К.Д.Бальмонта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Долотов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Андрей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«Удачный дебют»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Дюдина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Татьяна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Проценко Дарья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 (на областной этап)</w:t>
      </w:r>
    </w:p>
    <w:p w:rsidR="00A932DC" w:rsidRPr="001873B6" w:rsidRDefault="00A932DC" w:rsidP="005A78A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 xml:space="preserve">Лавринов Артём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«Глубина образа»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7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Стульчикова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Мария – номинация «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Глубина образа» 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Щевелева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Александра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«Удачный дебют»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Нуждин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Илья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«Глубина образа»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8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Кокорева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Марьяна – номинация «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Глубина образа»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Cs/>
          <w:sz w:val="20"/>
          <w:szCs w:val="20"/>
        </w:rPr>
        <w:t>Улитин Евгений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«Удачный дебют»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9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Зинченко Анна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Cs/>
          <w:sz w:val="20"/>
          <w:szCs w:val="20"/>
        </w:rPr>
        <w:t>Гогина Яна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«Слово и музыка»</w:t>
      </w:r>
    </w:p>
    <w:p w:rsidR="001873B6" w:rsidRDefault="001873B6" w:rsidP="006856E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932DC" w:rsidRPr="001873B6" w:rsidRDefault="00A932DC" w:rsidP="006856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МОУ ООШ № 10</w:t>
      </w:r>
    </w:p>
    <w:p w:rsidR="00A932DC" w:rsidRPr="001873B6" w:rsidRDefault="00A932DC" w:rsidP="006856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Гурылева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Алёна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«Слово и музыка»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ООШ № 11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Сальников Дмитрий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«Поэты родного края»</w:t>
      </w:r>
    </w:p>
    <w:p w:rsidR="00A932DC" w:rsidRPr="001873B6" w:rsidRDefault="00A932DC" w:rsidP="006856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ООШ № 15</w:t>
      </w:r>
    </w:p>
    <w:p w:rsidR="00A932DC" w:rsidRPr="001873B6" w:rsidRDefault="00A932DC" w:rsidP="006856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Коржаев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Василий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«Удачный дебют»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ООШ № 17</w:t>
      </w:r>
    </w:p>
    <w:p w:rsidR="00A932DC" w:rsidRPr="001873B6" w:rsidRDefault="00A932DC" w:rsidP="008446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Cs/>
          <w:sz w:val="20"/>
          <w:szCs w:val="20"/>
        </w:rPr>
        <w:t>Фролова Анастасия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НОШ № 18</w:t>
      </w:r>
    </w:p>
    <w:p w:rsidR="00A932DC" w:rsidRPr="001873B6" w:rsidRDefault="00A932DC" w:rsidP="006856E9">
      <w:pPr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Бершицкая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Бэлла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2B436B">
      <w:pPr>
        <w:ind w:left="851" w:hanging="425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Захряпина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Ульяна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– номинация «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Глубина образа» (на областной этап)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МБУ ДО «ЦДТ»</w:t>
      </w:r>
    </w:p>
    <w:p w:rsidR="00A932DC" w:rsidRPr="001873B6" w:rsidRDefault="00A932DC" w:rsidP="006856E9">
      <w:pPr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22. Левашова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Ульяна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«Слово и музыка»</w:t>
      </w:r>
    </w:p>
    <w:p w:rsidR="00A932DC" w:rsidRPr="001873B6" w:rsidRDefault="00A932DC" w:rsidP="006856E9">
      <w:pPr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>23.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Сейфетдинова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Софья – номинация «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Артистизм»</w:t>
      </w:r>
    </w:p>
    <w:p w:rsidR="00A932DC" w:rsidRPr="001873B6" w:rsidRDefault="00A932DC" w:rsidP="006856E9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24. Лебедева Полина –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«Слово и музыка»</w:t>
      </w:r>
    </w:p>
    <w:p w:rsidR="00A932DC" w:rsidRPr="001873B6" w:rsidRDefault="00A932DC" w:rsidP="006856E9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25. Куликова Елизавета –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«Слово и музыка»</w:t>
      </w:r>
    </w:p>
    <w:p w:rsidR="00A932DC" w:rsidRPr="001873B6" w:rsidRDefault="00A932DC" w:rsidP="006856E9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26. Горохова Виктория –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«Артистизм»</w:t>
      </w:r>
    </w:p>
    <w:p w:rsidR="00A932DC" w:rsidRPr="001873B6" w:rsidRDefault="00A932DC" w:rsidP="002B436B">
      <w:pPr>
        <w:ind w:left="851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>27. Литературно-музыкальная композиция по стихам К.Д. Бальмонта «С феей волшебного сада» (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Шалагина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Варвара,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Кадыкова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Дарья, Муратова Мария,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Кочетова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Алёна) – </w:t>
      </w:r>
      <w:r w:rsidRPr="001873B6">
        <w:rPr>
          <w:rFonts w:ascii="Times New Roman" w:hAnsi="Times New Roman" w:cs="Times New Roman"/>
          <w:b/>
          <w:sz w:val="20"/>
          <w:szCs w:val="20"/>
        </w:rPr>
        <w:t>номинация «Лучшая литературно-музыкальная композиция»</w:t>
      </w:r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/>
          <w:sz w:val="20"/>
          <w:szCs w:val="20"/>
        </w:rPr>
        <w:t>(на областной этап)</w:t>
      </w:r>
    </w:p>
    <w:p w:rsidR="00A932DC" w:rsidRPr="001873B6" w:rsidRDefault="00A932DC" w:rsidP="00253AC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Союз городов </w:t>
      </w:r>
      <w:r w:rsidR="001873B6"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Ц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ентра и Северо-</w:t>
      </w:r>
      <w:r w:rsidR="001873B6"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апада России</w:t>
      </w:r>
    </w:p>
    <w:p w:rsidR="00A932DC" w:rsidRPr="001873B6" w:rsidRDefault="00A932DC" w:rsidP="00253ACB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28.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Корунас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Карина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номинация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«Слово и музыка»</w:t>
      </w:r>
    </w:p>
    <w:p w:rsidR="00A932DC" w:rsidRPr="001873B6" w:rsidRDefault="00A932DC" w:rsidP="00253ACB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29. </w:t>
      </w: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Стрекозова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Едена – 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«Глубина образа»</w:t>
      </w:r>
    </w:p>
    <w:p w:rsidR="00A932DC" w:rsidRPr="001873B6" w:rsidRDefault="00A932DC" w:rsidP="00253ACB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30. </w:t>
      </w: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Стешиц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Александра – 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«Глубина образа»</w:t>
      </w:r>
    </w:p>
    <w:p w:rsidR="00A932DC" w:rsidRPr="001873B6" w:rsidRDefault="00A932DC" w:rsidP="00253ACB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31. Никитина Валерия – 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«Удачный дебют»</w:t>
      </w:r>
    </w:p>
    <w:p w:rsidR="00A932DC" w:rsidRPr="001873B6" w:rsidRDefault="00A932DC" w:rsidP="00F34E7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32. Никитина Алиса – 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«Проба Пера»</w:t>
      </w:r>
    </w:p>
    <w:p w:rsidR="00A932DC" w:rsidRPr="001873B6" w:rsidRDefault="00A932DC" w:rsidP="009049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Среди учащихся 5-7 классов победителями стали:</w:t>
      </w:r>
    </w:p>
    <w:p w:rsidR="00A932DC" w:rsidRPr="001873B6" w:rsidRDefault="00A932DC" w:rsidP="002B436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Гимназия №1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 xml:space="preserve">Погосян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Андрик</w:t>
      </w:r>
      <w:proofErr w:type="spellEnd"/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«Лучшее прочтение переводов К.Бальмонта» (на областной этап)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 xml:space="preserve">Литературно-музыкальная композиция по стихам К.Бальмонта «Вечный праздник красоты»(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Овчинникова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Софья, Шабанова Алёна) -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номинация «Слово и музыка» (на областной этап)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средняя школа № 2 имени К.Д.Бальмонта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Маслобойщиков Виктор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lastRenderedPageBreak/>
        <w:t xml:space="preserve">Тарасова Дарья 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Дмитриева Каролина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«Проба пера»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Литературная композиция Альфред Теннисон «Вкушающие лотос» (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Долотова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Екатерина, Петрова Варвара, Воробьева Оксана)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«Лучшее прочтение переводов К.Бальмонта» (на областной этап)</w:t>
      </w:r>
    </w:p>
    <w:p w:rsidR="00A932DC" w:rsidRPr="001873B6" w:rsidRDefault="00A932DC" w:rsidP="00D80F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4</w:t>
      </w:r>
    </w:p>
    <w:p w:rsidR="00A932DC" w:rsidRPr="001873B6" w:rsidRDefault="00A932DC" w:rsidP="00D80FC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Городничева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Кристина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«Глубина образа»</w:t>
      </w:r>
    </w:p>
    <w:p w:rsidR="00A932DC" w:rsidRPr="001873B6" w:rsidRDefault="00A932DC" w:rsidP="002B436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7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Анохина Ксения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Лапина Мария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2B43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Белова Алина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8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Чуканов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Иван – номинация</w:t>
      </w:r>
      <w:r w:rsidRPr="001873B6">
        <w:rPr>
          <w:rFonts w:ascii="Times New Roman" w:hAnsi="Times New Roman" w:cs="Times New Roman"/>
          <w:b/>
          <w:sz w:val="20"/>
          <w:szCs w:val="20"/>
        </w:rPr>
        <w:t xml:space="preserve"> «Глубина образа»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Кедрова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Ирина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«Артистизм»</w:t>
      </w:r>
    </w:p>
    <w:p w:rsidR="00A932DC" w:rsidRPr="001873B6" w:rsidRDefault="00A932DC" w:rsidP="00E87D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9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Cs/>
          <w:sz w:val="20"/>
          <w:szCs w:val="20"/>
        </w:rPr>
        <w:t>Шувалов Алексей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E87D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ООШ № 11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Жаворонкова Елена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«Проба пера»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ООШ № 15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Cs/>
          <w:sz w:val="20"/>
          <w:szCs w:val="20"/>
        </w:rPr>
        <w:t>Шувалов Алексей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9049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ООШ № 17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Насруллаев  Рамазан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«Глубина образа» </w:t>
      </w:r>
    </w:p>
    <w:p w:rsidR="00A932DC" w:rsidRPr="001873B6" w:rsidRDefault="00A932DC" w:rsidP="00E87D1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Махова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Вероника -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«Артистизм»</w:t>
      </w:r>
    </w:p>
    <w:p w:rsidR="00A932DC" w:rsidRPr="001873B6" w:rsidRDefault="00A932DC" w:rsidP="00F34E7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МБУ ДО «ЦДТ»</w:t>
      </w:r>
    </w:p>
    <w:p w:rsidR="00A932DC" w:rsidRPr="001873B6" w:rsidRDefault="00A932DC" w:rsidP="00A0206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Ушкова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Арина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«Удачный дебют» (на областной этап)</w:t>
      </w:r>
    </w:p>
    <w:p w:rsidR="00A932DC" w:rsidRPr="001873B6" w:rsidRDefault="00A932DC" w:rsidP="009049AF">
      <w:pPr>
        <w:pStyle w:val="a3"/>
        <w:numPr>
          <w:ilvl w:val="0"/>
          <w:numId w:val="9"/>
        </w:numPr>
        <w:ind w:left="6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Cs/>
          <w:sz w:val="20"/>
          <w:szCs w:val="20"/>
        </w:rPr>
        <w:t>Видеоклип «Гимн Солнцу» по стихам К.Бальмонта (</w:t>
      </w:r>
      <w:proofErr w:type="spellStart"/>
      <w:r w:rsidRPr="001873B6">
        <w:rPr>
          <w:rFonts w:ascii="Times New Roman" w:hAnsi="Times New Roman" w:cs="Times New Roman"/>
          <w:bCs/>
          <w:sz w:val="20"/>
          <w:szCs w:val="20"/>
        </w:rPr>
        <w:t>Шава</w:t>
      </w:r>
      <w:proofErr w:type="spellEnd"/>
      <w:r w:rsidRPr="001873B6">
        <w:rPr>
          <w:rFonts w:ascii="Times New Roman" w:hAnsi="Times New Roman" w:cs="Times New Roman"/>
          <w:bCs/>
          <w:sz w:val="20"/>
          <w:szCs w:val="20"/>
        </w:rPr>
        <w:t xml:space="preserve"> Варвара, Петряшова Анна, Смирнова Екатерина, Белоусова Анастасия) – номинация «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«Лучшее прочтение переводов К.Бальмонта» (на областной этап)</w:t>
      </w:r>
    </w:p>
    <w:p w:rsidR="00A932DC" w:rsidRPr="001873B6" w:rsidRDefault="00A932DC" w:rsidP="00A0206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Среди учащихся 8- 9 классов победителями стали:</w:t>
      </w:r>
    </w:p>
    <w:p w:rsidR="00A932DC" w:rsidRPr="001873B6" w:rsidRDefault="00A932DC" w:rsidP="00A0206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Гимназия № 1</w:t>
      </w:r>
    </w:p>
    <w:p w:rsidR="00A932DC" w:rsidRPr="001873B6" w:rsidRDefault="00A932DC" w:rsidP="00A02060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Аржанникова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Юлия – 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«Глубина образа» (на областной этап)</w:t>
      </w:r>
    </w:p>
    <w:p w:rsidR="00A932DC" w:rsidRPr="001873B6" w:rsidRDefault="00A932DC" w:rsidP="00A02060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Коровкина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Анна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- 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«Глубина образа»</w:t>
      </w:r>
    </w:p>
    <w:p w:rsidR="00A932DC" w:rsidRPr="001873B6" w:rsidRDefault="00A932DC" w:rsidP="00A02060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Катошина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Сабина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номинация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«Глубина образа»</w:t>
      </w:r>
    </w:p>
    <w:p w:rsidR="00A932DC" w:rsidRPr="001873B6" w:rsidRDefault="00A932DC" w:rsidP="00D80F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МОУ средняя школа № 2 имени К.Д.Бальмонта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Морозова Мария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 - 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«Глубина образа»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Трусова Ксения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«Музыка и слово» (на областной этап)</w:t>
      </w:r>
    </w:p>
    <w:p w:rsidR="00A932DC" w:rsidRPr="001873B6" w:rsidRDefault="00A932DC" w:rsidP="00D80F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4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Кириллов Михаил –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«Глубина образа»</w:t>
      </w:r>
    </w:p>
    <w:p w:rsidR="00A932DC" w:rsidRPr="001873B6" w:rsidRDefault="00A932DC" w:rsidP="00D80FC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МОУ СОШ № 7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Варфоломеева Светлана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</w:t>
      </w: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номинация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«Глубина образа»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Лебедева Алина – номинация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«Глубина образа»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Богданова Алена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</w:t>
      </w: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номинация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«Глубина образа»</w:t>
      </w:r>
    </w:p>
    <w:p w:rsidR="00A932DC" w:rsidRPr="001873B6" w:rsidRDefault="00A932DC" w:rsidP="009049A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МОУ СОШ № 15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Володин Вадим -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«Поэты родного края» (на областной этап)</w:t>
      </w:r>
    </w:p>
    <w:p w:rsidR="00A932DC" w:rsidRPr="001873B6" w:rsidRDefault="00A932DC" w:rsidP="00B046D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МОУ СОШ № 20</w:t>
      </w:r>
    </w:p>
    <w:p w:rsidR="00A932DC" w:rsidRPr="001873B6" w:rsidRDefault="00A932DC" w:rsidP="00D80FC1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Коверина</w:t>
      </w:r>
      <w:proofErr w:type="spellEnd"/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Екатерина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</w:t>
      </w: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номинация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«Глубина образа»</w:t>
      </w:r>
    </w:p>
    <w:p w:rsidR="00A932DC" w:rsidRPr="001873B6" w:rsidRDefault="00A932DC" w:rsidP="00B046D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Союз городов </w:t>
      </w:r>
      <w:r w:rsidR="001873B6"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Ц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ентра и Северо-</w:t>
      </w:r>
      <w:r w:rsidR="001873B6"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апада России</w:t>
      </w:r>
    </w:p>
    <w:p w:rsidR="00A932DC" w:rsidRPr="001873B6" w:rsidRDefault="00A932DC" w:rsidP="00B046D5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Садовская Екатерина – номинация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«Артистизм»</w:t>
      </w:r>
    </w:p>
    <w:p w:rsidR="00A932DC" w:rsidRPr="001873B6" w:rsidRDefault="00A932DC" w:rsidP="00B046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873B6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Среди учащихся 10-11 классов победителями стали:</w:t>
      </w:r>
    </w:p>
    <w:p w:rsidR="00A932DC" w:rsidRPr="001873B6" w:rsidRDefault="00A932DC" w:rsidP="00B046D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МОУ Гимназия № 1</w:t>
      </w:r>
    </w:p>
    <w:p w:rsidR="00A932DC" w:rsidRPr="001873B6" w:rsidRDefault="00A932DC" w:rsidP="00B046D5">
      <w:pPr>
        <w:pStyle w:val="a3"/>
        <w:numPr>
          <w:ilvl w:val="0"/>
          <w:numId w:val="14"/>
        </w:numPr>
        <w:shd w:val="clear" w:color="auto" w:fill="FFFFFF"/>
        <w:spacing w:after="120"/>
        <w:ind w:left="782" w:hanging="35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Анисимов Кирилл, Сидорова Анна – номинация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«Артистизм»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(на областной этап)</w:t>
      </w:r>
    </w:p>
    <w:p w:rsidR="00A932DC" w:rsidRPr="001873B6" w:rsidRDefault="00A932DC" w:rsidP="004D4E66">
      <w:pPr>
        <w:pStyle w:val="a3"/>
        <w:numPr>
          <w:ilvl w:val="0"/>
          <w:numId w:val="14"/>
        </w:numPr>
        <w:shd w:val="clear" w:color="auto" w:fill="FFFFFF"/>
        <w:spacing w:after="120"/>
        <w:ind w:left="782" w:hanging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Морозова Виктория, </w:t>
      </w:r>
      <w:proofErr w:type="spellStart"/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Крайкина</w:t>
      </w:r>
      <w:proofErr w:type="spellEnd"/>
      <w:r w:rsidRPr="001873B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Наталья – номинация</w:t>
      </w:r>
      <w:r w:rsidRPr="001873B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«Музыка и слово»</w:t>
      </w:r>
    </w:p>
    <w:p w:rsidR="00A932DC" w:rsidRPr="001873B6" w:rsidRDefault="00A932DC" w:rsidP="00B046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средняя школа № 2 имени К.Д.Бальмонта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sz w:val="20"/>
          <w:szCs w:val="20"/>
        </w:rPr>
        <w:t>Литературно-музыкальная композиция по стихам И.Кулагина-Шуйского «Шуе мой поклон» (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Стрижак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Ярослав, Шумилова Алина, </w:t>
      </w: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Золотяков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Алексей)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1873B6">
        <w:rPr>
          <w:rFonts w:ascii="Times New Roman" w:hAnsi="Times New Roman" w:cs="Times New Roman"/>
          <w:bCs/>
          <w:sz w:val="20"/>
          <w:szCs w:val="20"/>
        </w:rPr>
        <w:t>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«Лучшая литературно-музыкальная композиция» (на областной этап)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Примаков Даниил 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номинация 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«Артистизм»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73B6">
        <w:rPr>
          <w:rFonts w:ascii="Times New Roman" w:hAnsi="Times New Roman" w:cs="Times New Roman"/>
          <w:sz w:val="20"/>
          <w:szCs w:val="20"/>
        </w:rPr>
        <w:t>Стрижак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Ярослав –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«Слово и музыка»</w:t>
      </w:r>
      <w:r w:rsidRPr="001873B6">
        <w:rPr>
          <w:rFonts w:ascii="Times New Roman" w:hAnsi="Times New Roman" w:cs="Times New Roman"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(на областной этап)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Шумилова Алина –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«Глубина образа»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73B6">
        <w:rPr>
          <w:rFonts w:ascii="Times New Roman" w:hAnsi="Times New Roman" w:cs="Times New Roman"/>
          <w:sz w:val="20"/>
          <w:szCs w:val="20"/>
        </w:rPr>
        <w:t>Золотяков</w:t>
      </w:r>
      <w:proofErr w:type="spellEnd"/>
      <w:r w:rsidRPr="001873B6">
        <w:rPr>
          <w:rFonts w:ascii="Times New Roman" w:hAnsi="Times New Roman" w:cs="Times New Roman"/>
          <w:sz w:val="20"/>
          <w:szCs w:val="20"/>
        </w:rPr>
        <w:t xml:space="preserve"> Алексей - номинация </w:t>
      </w:r>
      <w:r w:rsidRPr="001873B6">
        <w:rPr>
          <w:rFonts w:ascii="Times New Roman" w:hAnsi="Times New Roman" w:cs="Times New Roman"/>
          <w:b/>
          <w:sz w:val="20"/>
          <w:szCs w:val="20"/>
        </w:rPr>
        <w:t>«Глубина образа»</w:t>
      </w:r>
    </w:p>
    <w:p w:rsidR="00A932DC" w:rsidRPr="001873B6" w:rsidRDefault="00A932DC" w:rsidP="004D4E6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73B6">
        <w:rPr>
          <w:rFonts w:ascii="Times New Roman" w:hAnsi="Times New Roman" w:cs="Times New Roman"/>
          <w:b/>
          <w:bCs/>
          <w:sz w:val="20"/>
          <w:szCs w:val="20"/>
        </w:rPr>
        <w:t>МОУ СОШ № 7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Амбаров Николай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«Глубина образа» 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Ткачева Екатерина – номинация 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>«Лучшее прочтение переводов К.Бальмонта» (на областной этап)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73B6">
        <w:rPr>
          <w:rFonts w:ascii="Times New Roman" w:hAnsi="Times New Roman" w:cs="Times New Roman"/>
          <w:bCs/>
          <w:sz w:val="20"/>
          <w:szCs w:val="20"/>
        </w:rPr>
        <w:t>Сафонова Анастасия -  номинация</w:t>
      </w:r>
      <w:r w:rsidRPr="001873B6">
        <w:rPr>
          <w:rFonts w:ascii="Times New Roman" w:hAnsi="Times New Roman" w:cs="Times New Roman"/>
          <w:b/>
          <w:bCs/>
          <w:sz w:val="20"/>
          <w:szCs w:val="20"/>
        </w:rPr>
        <w:t xml:space="preserve"> «Глубина образа»</w:t>
      </w:r>
    </w:p>
    <w:p w:rsidR="00A932DC" w:rsidRPr="001873B6" w:rsidRDefault="00A932DC" w:rsidP="004D4E66">
      <w:pPr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b/>
          <w:sz w:val="20"/>
          <w:szCs w:val="20"/>
        </w:rPr>
        <w:t>МОУ СОШ № 8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sz w:val="20"/>
          <w:szCs w:val="20"/>
        </w:rPr>
        <w:t xml:space="preserve"> Лихтенштейн Илья – номинация</w:t>
      </w:r>
      <w:r w:rsidRPr="001873B6">
        <w:rPr>
          <w:rFonts w:ascii="Times New Roman" w:hAnsi="Times New Roman" w:cs="Times New Roman"/>
          <w:b/>
          <w:sz w:val="20"/>
          <w:szCs w:val="20"/>
        </w:rPr>
        <w:t xml:space="preserve"> «Проба пера»</w:t>
      </w:r>
    </w:p>
    <w:p w:rsidR="00A932DC" w:rsidRPr="001873B6" w:rsidRDefault="00A932DC" w:rsidP="00BD0404">
      <w:pPr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b/>
          <w:sz w:val="20"/>
          <w:szCs w:val="20"/>
        </w:rPr>
        <w:lastRenderedPageBreak/>
        <w:t>МОУ СОШ № 9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187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3B6">
        <w:rPr>
          <w:rFonts w:ascii="Times New Roman" w:hAnsi="Times New Roman" w:cs="Times New Roman"/>
          <w:sz w:val="20"/>
          <w:szCs w:val="20"/>
        </w:rPr>
        <w:t>Волкова Мария – номинация</w:t>
      </w:r>
      <w:r w:rsidRPr="001873B6">
        <w:rPr>
          <w:rFonts w:ascii="Times New Roman" w:hAnsi="Times New Roman" w:cs="Times New Roman"/>
          <w:b/>
          <w:sz w:val="20"/>
          <w:szCs w:val="20"/>
        </w:rPr>
        <w:t xml:space="preserve"> «Артистизм»</w:t>
      </w:r>
    </w:p>
    <w:p w:rsidR="00A932DC" w:rsidRPr="001873B6" w:rsidRDefault="00A932DC" w:rsidP="00BD040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Союз городов </w:t>
      </w:r>
      <w:r w:rsidR="001873B6"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Ц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ентра и Северо-</w:t>
      </w:r>
      <w:r w:rsidR="001873B6"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апада России</w:t>
      </w:r>
    </w:p>
    <w:p w:rsidR="00A932DC" w:rsidRPr="001873B6" w:rsidRDefault="00A932DC" w:rsidP="00BD0404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873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Богданович Екатерина – номинация</w:t>
      </w:r>
      <w:r w:rsidRPr="001873B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«Проба пера»</w:t>
      </w:r>
    </w:p>
    <w:p w:rsidR="00A932DC" w:rsidRPr="001873B6" w:rsidRDefault="00A932DC" w:rsidP="00BD0404">
      <w:pPr>
        <w:rPr>
          <w:rFonts w:ascii="Times New Roman" w:hAnsi="Times New Roman" w:cs="Times New Roman"/>
          <w:b/>
          <w:sz w:val="20"/>
          <w:szCs w:val="20"/>
        </w:rPr>
      </w:pPr>
    </w:p>
    <w:p w:rsidR="00A932DC" w:rsidRPr="001873B6" w:rsidRDefault="00A932DC" w:rsidP="004D4E66">
      <w:pPr>
        <w:rPr>
          <w:rFonts w:ascii="Times New Roman" w:hAnsi="Times New Roman" w:cs="Times New Roman"/>
          <w:sz w:val="20"/>
          <w:szCs w:val="20"/>
        </w:rPr>
      </w:pPr>
    </w:p>
    <w:p w:rsidR="00A932DC" w:rsidRPr="001873B6" w:rsidRDefault="00A932DC" w:rsidP="004D4E6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932DC" w:rsidRPr="001873B6" w:rsidRDefault="00A932DC" w:rsidP="00904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932DC" w:rsidRPr="001873B6" w:rsidRDefault="00A932DC" w:rsidP="009049AF">
      <w:pPr>
        <w:rPr>
          <w:rFonts w:ascii="Times New Roman" w:hAnsi="Times New Roman" w:cs="Times New Roman"/>
          <w:sz w:val="20"/>
          <w:szCs w:val="20"/>
        </w:rPr>
      </w:pPr>
    </w:p>
    <w:p w:rsidR="00A932DC" w:rsidRPr="001873B6" w:rsidRDefault="00A932DC" w:rsidP="009049AF">
      <w:pPr>
        <w:rPr>
          <w:rFonts w:ascii="Times New Roman" w:hAnsi="Times New Roman" w:cs="Times New Roman"/>
          <w:sz w:val="20"/>
          <w:szCs w:val="20"/>
        </w:rPr>
      </w:pPr>
    </w:p>
    <w:p w:rsidR="00A932DC" w:rsidRPr="001873B6" w:rsidRDefault="00A932DC" w:rsidP="009049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32DC" w:rsidRPr="001873B6" w:rsidRDefault="00A932DC">
      <w:pPr>
        <w:rPr>
          <w:sz w:val="20"/>
          <w:szCs w:val="20"/>
        </w:rPr>
      </w:pPr>
    </w:p>
    <w:sectPr w:rsidR="00A932DC" w:rsidRPr="001873B6" w:rsidSect="0082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5F7"/>
    <w:multiLevelType w:val="hybridMultilevel"/>
    <w:tmpl w:val="ABA2F01C"/>
    <w:lvl w:ilvl="0" w:tplc="DBF03788">
      <w:start w:val="10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A57634C"/>
    <w:multiLevelType w:val="hybridMultilevel"/>
    <w:tmpl w:val="655AA4A0"/>
    <w:lvl w:ilvl="0" w:tplc="0DAE21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EFF1119"/>
    <w:multiLevelType w:val="hybridMultilevel"/>
    <w:tmpl w:val="EA0A0FB6"/>
    <w:lvl w:ilvl="0" w:tplc="FA82E7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0204FD3"/>
    <w:multiLevelType w:val="hybridMultilevel"/>
    <w:tmpl w:val="655AA4A0"/>
    <w:lvl w:ilvl="0" w:tplc="0DAE21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2237573"/>
    <w:multiLevelType w:val="hybridMultilevel"/>
    <w:tmpl w:val="2FC4DA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BA6DE3"/>
    <w:multiLevelType w:val="hybridMultilevel"/>
    <w:tmpl w:val="0BA049A2"/>
    <w:lvl w:ilvl="0" w:tplc="4A728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111808"/>
    <w:multiLevelType w:val="hybridMultilevel"/>
    <w:tmpl w:val="0D003344"/>
    <w:lvl w:ilvl="0" w:tplc="39502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B150C8"/>
    <w:multiLevelType w:val="hybridMultilevel"/>
    <w:tmpl w:val="0EE2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6938F2"/>
    <w:multiLevelType w:val="hybridMultilevel"/>
    <w:tmpl w:val="0BA049A2"/>
    <w:lvl w:ilvl="0" w:tplc="4A728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8E37F6"/>
    <w:multiLevelType w:val="hybridMultilevel"/>
    <w:tmpl w:val="3DEC0B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5E94311"/>
    <w:multiLevelType w:val="hybridMultilevel"/>
    <w:tmpl w:val="EEF0F2D4"/>
    <w:lvl w:ilvl="0" w:tplc="46BE64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86FC9"/>
    <w:multiLevelType w:val="hybridMultilevel"/>
    <w:tmpl w:val="9B54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513B1A"/>
    <w:multiLevelType w:val="hybridMultilevel"/>
    <w:tmpl w:val="8AAAFE6E"/>
    <w:lvl w:ilvl="0" w:tplc="53DA5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527C24"/>
    <w:multiLevelType w:val="hybridMultilevel"/>
    <w:tmpl w:val="6E0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B588B"/>
    <w:multiLevelType w:val="hybridMultilevel"/>
    <w:tmpl w:val="0BA049A2"/>
    <w:lvl w:ilvl="0" w:tplc="4A728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9AF"/>
    <w:rsid w:val="00004275"/>
    <w:rsid w:val="000A431F"/>
    <w:rsid w:val="001111F7"/>
    <w:rsid w:val="0012026D"/>
    <w:rsid w:val="001873B6"/>
    <w:rsid w:val="00206E7B"/>
    <w:rsid w:val="00253ACB"/>
    <w:rsid w:val="002B436B"/>
    <w:rsid w:val="00321C1F"/>
    <w:rsid w:val="00372AE3"/>
    <w:rsid w:val="003F4768"/>
    <w:rsid w:val="00460306"/>
    <w:rsid w:val="00466204"/>
    <w:rsid w:val="004D4E66"/>
    <w:rsid w:val="005A78AB"/>
    <w:rsid w:val="005C1290"/>
    <w:rsid w:val="005C7486"/>
    <w:rsid w:val="006856E9"/>
    <w:rsid w:val="00814E43"/>
    <w:rsid w:val="00823334"/>
    <w:rsid w:val="008446AC"/>
    <w:rsid w:val="00855845"/>
    <w:rsid w:val="009049AF"/>
    <w:rsid w:val="0095679D"/>
    <w:rsid w:val="009632CF"/>
    <w:rsid w:val="009C51DB"/>
    <w:rsid w:val="00A02060"/>
    <w:rsid w:val="00A932DC"/>
    <w:rsid w:val="00AD5E41"/>
    <w:rsid w:val="00B046D5"/>
    <w:rsid w:val="00B32818"/>
    <w:rsid w:val="00BB37FE"/>
    <w:rsid w:val="00BD0404"/>
    <w:rsid w:val="00BF47EB"/>
    <w:rsid w:val="00D80FC1"/>
    <w:rsid w:val="00E87D19"/>
    <w:rsid w:val="00F3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9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932</Words>
  <Characters>5315</Characters>
  <Application>Microsoft Office Word</Application>
  <DocSecurity>0</DocSecurity>
  <Lines>44</Lines>
  <Paragraphs>12</Paragraphs>
  <ScaleCrop>false</ScaleCrop>
  <Company>Krokoz™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</cp:lastModifiedBy>
  <cp:revision>2</cp:revision>
  <cp:lastPrinted>2022-03-29T10:15:00Z</cp:lastPrinted>
  <dcterms:created xsi:type="dcterms:W3CDTF">2022-04-19T07:44:00Z</dcterms:created>
  <dcterms:modified xsi:type="dcterms:W3CDTF">2022-04-19T07:44:00Z</dcterms:modified>
</cp:coreProperties>
</file>