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61" w:rsidRPr="00EA175A" w:rsidRDefault="000E2861" w:rsidP="00EA175A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EA175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КБ и БО: Практика и проблемы </w:t>
      </w:r>
      <w:r w:rsidRPr="00EA175A">
        <w:rPr>
          <w:rFonts w:ascii="Arial" w:hAnsi="Arial" w:cs="Arial"/>
          <w:b/>
          <w:color w:val="151515"/>
          <w:sz w:val="24"/>
          <w:szCs w:val="24"/>
          <w:shd w:val="clear" w:color="auto" w:fill="FBFBFB"/>
        </w:rPr>
        <w:t>по обращению с твердыми коммунальными отходами</w:t>
      </w:r>
      <w:r w:rsidRPr="00EA175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0E2861" w:rsidRPr="00EA175A" w:rsidRDefault="000E2861" w:rsidP="00EA175A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C012A" w:rsidRPr="003C012A" w:rsidRDefault="003C012A" w:rsidP="002B6E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C012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 слайд</w:t>
      </w:r>
    </w:p>
    <w:p w:rsidR="003C012A" w:rsidRDefault="003C012A" w:rsidP="002B6E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2861" w:rsidRDefault="000E2861" w:rsidP="002B6E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7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Муниципальное унитарное предприятие «Комбинат по благоустройству и бытовому обслуживанию» создано 28 февраля 2006. Учредителем и собственником имущества </w:t>
      </w:r>
      <w:r w:rsidR="00DB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EA17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редприятия является муниципальное образование «Городской округ «Город Нарьян-Мар».</w:t>
      </w:r>
    </w:p>
    <w:p w:rsidR="003C012A" w:rsidRDefault="003C012A" w:rsidP="002B6E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012A" w:rsidRPr="003C012A" w:rsidRDefault="003C012A" w:rsidP="002B6E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C012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 слайд</w:t>
      </w:r>
    </w:p>
    <w:p w:rsidR="00DB07C7" w:rsidRPr="00EA175A" w:rsidRDefault="00DB07C7" w:rsidP="002B6E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2861" w:rsidRDefault="000E2861" w:rsidP="002B6E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7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2020 года предприятие является Региональным оператором по обращению с ТКО в первой зоне деятельности НАО и обеспечивает весь процесс сбора, транспортирования, обработки и обезвреживания отходов. В первую зону деятельности регионального оператора входят: Нарьян-Мар, поселок Искателей, поселок Красное и село Тельвиска. Это стратегически важное и жизненно необходимое направление деятельности предприятия. </w:t>
      </w:r>
      <w:r w:rsidR="003C012A" w:rsidRPr="003C0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Ежегодный объем принятых на полигон отходов составляет порядка 10-11 тысяч тонн.</w:t>
      </w:r>
      <w:r w:rsidR="003C0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Помимо этого, на полигоне предприятия ежегодно размещается порядка 20 тысяч тонн отходов, не попадающих под категорию ТКО, это так называемые отходы 4-5 класса опасности, основным из которых является строительный мусор.</w:t>
      </w:r>
    </w:p>
    <w:p w:rsidR="003C012A" w:rsidRDefault="003C012A" w:rsidP="002B6E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012A" w:rsidRPr="003C012A" w:rsidRDefault="003C012A" w:rsidP="002B6E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C012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 слайд</w:t>
      </w:r>
    </w:p>
    <w:p w:rsidR="00DB07C7" w:rsidRPr="00EA175A" w:rsidRDefault="00DB07C7" w:rsidP="002B6E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A175A" w:rsidRDefault="00EA175A" w:rsidP="002B6E2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A1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Нарьян-Маре переход на новую систему обращения с ТКО прошел довольно спокойно. Причин на это три. Во-первых, Ненецкий округ подошел к реформе последовательно, заранее были подготовлены и обновлены имеющиеся производственные мощности. Во-вторых, был учтен опыт регионов, которые начали мусорное обновление раньше. В-третьих, была организована технологическая цепочка: контейнер-вывоз-переработка, в которой задействованы три муниципальных предприятия. </w:t>
      </w:r>
    </w:p>
    <w:p w:rsidR="00DB07C7" w:rsidRPr="00EA175A" w:rsidRDefault="00DB07C7" w:rsidP="002B6E2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175A" w:rsidRDefault="00EA175A" w:rsidP="002B6E2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A1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2019 году КБ и БО были выделены 54 миллиона рублей на закупку необходимой техники: фронтальный погрузчик, мини-погрузчик, мусоросортировочный комплекс, самосвал, двухвальный шредер, гусеничный трактор, оборудование для термического обезвреживания твердых коммунальных отходов, весы и др. </w:t>
      </w:r>
    </w:p>
    <w:p w:rsidR="003C012A" w:rsidRPr="00EA175A" w:rsidRDefault="003C012A" w:rsidP="002B6E2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175A" w:rsidRDefault="00EA175A" w:rsidP="002B6E2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A1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Заранее был принят окружной закон «О льготах по оплате услуг в области обращения с твёрдыми коммунальными отходами на территории Ненецкого автономного округа». Для населения был установлен льготный тариф. Так, например, во втором полугодии 2021 года экономически обоснованный тариф составлял 1 163 рубля 93 копейки за кубометр мусора. Для населения он исчислялся в 539 рублей. Это около 120 рублей с человека в месяц. </w:t>
      </w:r>
    </w:p>
    <w:p w:rsidR="003C012A" w:rsidRDefault="003C012A" w:rsidP="002B6E2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C012A" w:rsidRPr="003C012A" w:rsidRDefault="003C012A" w:rsidP="002B6E23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3C012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4-5 слайд</w:t>
      </w:r>
    </w:p>
    <w:p w:rsidR="00DB07C7" w:rsidRPr="00EA175A" w:rsidRDefault="00DB07C7" w:rsidP="002B6E2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C012A" w:rsidRDefault="00EA175A" w:rsidP="002B6E2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A175A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Мусорная цепочка, как известно, начинается с контейнера. Именно с переоборудования площадок Нарьян-Мар начал обновление. В 2018 году МБ</w:t>
      </w:r>
      <w:r w:rsidR="00356697">
        <w:rPr>
          <w:rFonts w:ascii="Arial" w:hAnsi="Arial" w:cs="Arial"/>
          <w:color w:val="000000"/>
          <w:sz w:val="24"/>
          <w:szCs w:val="24"/>
          <w:shd w:val="clear" w:color="auto" w:fill="FFFFFF"/>
        </w:rPr>
        <w:t>У «Чистый город», содержащее 167</w:t>
      </w:r>
      <w:r w:rsidRPr="00EA1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площадок накопления ТКО, закупило 52 заглубленных контейнера. Они идеально подошли для климата Арктики: удобны в обслуживании, долго сохраняют эстетический вид, под крышку не попадает снег, ветер не разносит мусор.</w:t>
      </w:r>
    </w:p>
    <w:p w:rsidR="003C012A" w:rsidRDefault="003C012A" w:rsidP="002B6E2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175A" w:rsidRDefault="00EA175A" w:rsidP="002B6E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2021 году удалось найти средства и закупить еще пять контейнеров. Летом 2022 года муниципалитет закупил еще </w:t>
      </w:r>
      <w:r w:rsidRPr="00EA17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131 современный контейнер. Из них 70 емкостей предназначены для раздельного сбора мусора – металлических банок и ПЭТ-бутылок.</w:t>
      </w:r>
      <w:r w:rsidR="003C0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Всего предприятие обслуживает порядка 445 мест накопления ТКО, без учёта мест для раздельного сбора отходов.</w:t>
      </w:r>
    </w:p>
    <w:p w:rsidR="003C012A" w:rsidRDefault="003C012A" w:rsidP="002B6E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012A" w:rsidRPr="003C012A" w:rsidRDefault="003C012A" w:rsidP="002B6E2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C012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6 слайд</w:t>
      </w:r>
    </w:p>
    <w:p w:rsidR="00DB07C7" w:rsidRPr="00EA175A" w:rsidRDefault="00DB07C7" w:rsidP="002B6E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A175A" w:rsidRPr="00EA175A" w:rsidRDefault="00EA175A" w:rsidP="002B6E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7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Еще одно муниципальное предприятие, задействованное в технологической цепочке – это МУП «Нарьян-Марское автотранспортное предприятие». Оно занимается доставкой мусора на полигон ТКО.</w:t>
      </w:r>
      <w:r w:rsidR="00DB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выполнения задач было закуплено четыре новых мусоровоза. </w:t>
      </w:r>
    </w:p>
    <w:p w:rsidR="00EA175A" w:rsidRDefault="00EA175A" w:rsidP="002B6E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7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Система обращения с ТКО, состоящая из государственных предприятий, дает высокий уровень надежности и управляемости, а значит создает комфортные условия для людей и в целом позволяет соблюдать требования экологической безопасности. </w:t>
      </w:r>
    </w:p>
    <w:p w:rsidR="003C012A" w:rsidRDefault="003C012A" w:rsidP="002B6E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012A" w:rsidRPr="003C012A" w:rsidRDefault="003C012A" w:rsidP="002B6E2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3C012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7 слайд</w:t>
      </w:r>
    </w:p>
    <w:p w:rsidR="008E7934" w:rsidRPr="00EA175A" w:rsidRDefault="008E7934" w:rsidP="002B6E2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012A" w:rsidRDefault="00EA175A" w:rsidP="002B6E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175A">
        <w:rPr>
          <w:rFonts w:ascii="Arial" w:hAnsi="Arial" w:cs="Arial"/>
          <w:sz w:val="24"/>
          <w:szCs w:val="24"/>
        </w:rPr>
        <w:t>В</w:t>
      </w:r>
      <w:r w:rsidR="000E2861" w:rsidRPr="00EA175A">
        <w:rPr>
          <w:rFonts w:ascii="Arial" w:hAnsi="Arial" w:cs="Arial"/>
          <w:sz w:val="24"/>
          <w:szCs w:val="24"/>
        </w:rPr>
        <w:t xml:space="preserve"> 2023 году разработана предпроектная документация на реконструкцию полигона ТКО, на основании которой формируется инвестиционная программа по развитию деятельности регионального оператора МУП «КБ И БО». Стоимость работ по реконструкции оценивается 1 185 539,42 тыс. рублей со сроком реализации 5 лет.</w:t>
      </w:r>
    </w:p>
    <w:p w:rsidR="003C012A" w:rsidRDefault="003C012A" w:rsidP="002B6E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012A" w:rsidRDefault="000E2861" w:rsidP="002B6E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175A">
        <w:rPr>
          <w:rFonts w:ascii="Arial" w:hAnsi="Arial" w:cs="Arial"/>
          <w:sz w:val="24"/>
          <w:szCs w:val="24"/>
        </w:rPr>
        <w:t xml:space="preserve">Первый этап предполагает проектирование и монтаж мусоросортировочного комплекса производительностью 12 тыс. </w:t>
      </w:r>
      <w:proofErr w:type="spellStart"/>
      <w:r w:rsidRPr="00EA175A">
        <w:rPr>
          <w:rFonts w:ascii="Arial" w:hAnsi="Arial" w:cs="Arial"/>
          <w:sz w:val="24"/>
          <w:szCs w:val="24"/>
        </w:rPr>
        <w:t>тн</w:t>
      </w:r>
      <w:proofErr w:type="spellEnd"/>
      <w:r w:rsidRPr="00EA175A">
        <w:rPr>
          <w:rFonts w:ascii="Arial" w:hAnsi="Arial" w:cs="Arial"/>
          <w:sz w:val="24"/>
          <w:szCs w:val="24"/>
        </w:rPr>
        <w:t xml:space="preserve">/год, карты захоронения полигона, приобретение и монтаж инсинераторных установок, ограждение полигона. Стоимость работ на первом этапе реализации проекта реконструкции полигона составит 200 124 тыс. руб. </w:t>
      </w:r>
    </w:p>
    <w:p w:rsidR="003C012A" w:rsidRDefault="003C012A" w:rsidP="002B6E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2861" w:rsidRDefault="000E2861" w:rsidP="002B6E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175A">
        <w:rPr>
          <w:rFonts w:ascii="Arial" w:hAnsi="Arial" w:cs="Arial"/>
          <w:sz w:val="24"/>
          <w:szCs w:val="24"/>
        </w:rPr>
        <w:t>Проект программы предусматривает реализацию мероприятий, в которых остро нуждается вся система обращения с твердыми коммунальными отходами Ненецкого автономного округа</w:t>
      </w:r>
      <w:r w:rsidR="00AF7015">
        <w:rPr>
          <w:rFonts w:ascii="Arial" w:hAnsi="Arial" w:cs="Arial"/>
          <w:sz w:val="24"/>
          <w:szCs w:val="24"/>
        </w:rPr>
        <w:t xml:space="preserve">, в т.ч. </w:t>
      </w:r>
      <w:r w:rsidRPr="00EA175A">
        <w:rPr>
          <w:rFonts w:ascii="Arial" w:hAnsi="Arial" w:cs="Arial"/>
          <w:sz w:val="24"/>
          <w:szCs w:val="24"/>
        </w:rPr>
        <w:t xml:space="preserve">реконструкцию </w:t>
      </w:r>
      <w:r w:rsidRPr="00EA175A">
        <w:rPr>
          <w:rFonts w:ascii="Arial" w:eastAsia="Times New Roman" w:hAnsi="Arial" w:cs="Arial"/>
          <w:sz w:val="24"/>
          <w:szCs w:val="24"/>
          <w:lang w:eastAsia="ru-RU"/>
        </w:rPr>
        <w:t xml:space="preserve">объекта по обработке твердых коммунальных отходов. </w:t>
      </w:r>
    </w:p>
    <w:p w:rsidR="003C012A" w:rsidRDefault="003C012A" w:rsidP="002B6E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012A" w:rsidRPr="003C012A" w:rsidRDefault="003C012A" w:rsidP="002B6E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C012A">
        <w:rPr>
          <w:rFonts w:ascii="Arial" w:eastAsia="Times New Roman" w:hAnsi="Arial" w:cs="Arial"/>
          <w:b/>
          <w:sz w:val="24"/>
          <w:szCs w:val="24"/>
          <w:lang w:eastAsia="ru-RU"/>
        </w:rPr>
        <w:t>8 слайд</w:t>
      </w:r>
    </w:p>
    <w:p w:rsidR="00DB07C7" w:rsidRDefault="00DB07C7" w:rsidP="002B6E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7C7" w:rsidRPr="00EA175A" w:rsidRDefault="00DB07C7" w:rsidP="002B6E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своей работе предприятие сталкивается с рядом проблем: </w:t>
      </w:r>
    </w:p>
    <w:p w:rsidR="000E2861" w:rsidRDefault="000E2861" w:rsidP="002B6E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175A">
        <w:rPr>
          <w:rFonts w:ascii="Arial" w:hAnsi="Arial" w:cs="Arial"/>
          <w:sz w:val="24"/>
          <w:szCs w:val="24"/>
        </w:rPr>
        <w:t xml:space="preserve">- </w:t>
      </w:r>
      <w:r w:rsidR="00DB07C7">
        <w:rPr>
          <w:rFonts w:ascii="Arial" w:hAnsi="Arial" w:cs="Arial"/>
          <w:sz w:val="24"/>
          <w:szCs w:val="24"/>
        </w:rPr>
        <w:t>о</w:t>
      </w:r>
      <w:r w:rsidRPr="00EA175A">
        <w:rPr>
          <w:rFonts w:ascii="Arial" w:hAnsi="Arial" w:cs="Arial"/>
          <w:sz w:val="24"/>
          <w:szCs w:val="24"/>
        </w:rPr>
        <w:t>тсутствие возможности получения прибыли от деятельности регионального оператора;</w:t>
      </w:r>
    </w:p>
    <w:p w:rsidR="003C012A" w:rsidRPr="00AF7015" w:rsidRDefault="003C012A" w:rsidP="002B6E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7015">
        <w:rPr>
          <w:rFonts w:ascii="Arial" w:hAnsi="Arial" w:cs="Arial"/>
          <w:sz w:val="24"/>
          <w:szCs w:val="24"/>
        </w:rPr>
        <w:t xml:space="preserve">- отсутствие возможности организовать полноценный </w:t>
      </w:r>
      <w:r w:rsidR="00AF7015" w:rsidRPr="00AF7015">
        <w:rPr>
          <w:rFonts w:ascii="Arial" w:hAnsi="Arial" w:cs="Arial"/>
          <w:sz w:val="24"/>
          <w:szCs w:val="24"/>
        </w:rPr>
        <w:t>круглосуточн</w:t>
      </w:r>
      <w:r w:rsidR="00AF7015">
        <w:rPr>
          <w:rFonts w:ascii="Arial" w:hAnsi="Arial" w:cs="Arial"/>
          <w:sz w:val="24"/>
          <w:szCs w:val="24"/>
        </w:rPr>
        <w:t>ы</w:t>
      </w:r>
      <w:r w:rsidR="00AF7015" w:rsidRPr="00AF7015">
        <w:rPr>
          <w:rFonts w:ascii="Arial" w:hAnsi="Arial" w:cs="Arial"/>
          <w:sz w:val="24"/>
          <w:szCs w:val="24"/>
        </w:rPr>
        <w:t>й</w:t>
      </w:r>
      <w:r w:rsidRPr="00AF7015">
        <w:rPr>
          <w:rFonts w:ascii="Arial" w:hAnsi="Arial" w:cs="Arial"/>
          <w:sz w:val="24"/>
          <w:szCs w:val="24"/>
        </w:rPr>
        <w:t xml:space="preserve"> процесс обработки и обезвреживание отходов;</w:t>
      </w:r>
    </w:p>
    <w:p w:rsidR="000E2861" w:rsidRDefault="007C120E" w:rsidP="002B6E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07C7">
        <w:rPr>
          <w:rFonts w:ascii="Arial" w:hAnsi="Arial" w:cs="Arial"/>
          <w:sz w:val="24"/>
          <w:szCs w:val="24"/>
        </w:rPr>
        <w:t xml:space="preserve">необходимость рекультивации мусора, накопившегося </w:t>
      </w:r>
      <w:r w:rsidR="000E2861" w:rsidRPr="00EA175A">
        <w:rPr>
          <w:rFonts w:ascii="Arial" w:hAnsi="Arial" w:cs="Arial"/>
          <w:sz w:val="24"/>
          <w:szCs w:val="24"/>
        </w:rPr>
        <w:t>за прошлые годы деятельности;</w:t>
      </w:r>
    </w:p>
    <w:p w:rsidR="007C120E" w:rsidRPr="00AF7015" w:rsidRDefault="007C120E" w:rsidP="002B6E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7015">
        <w:rPr>
          <w:rFonts w:ascii="Arial" w:hAnsi="Arial" w:cs="Arial"/>
          <w:sz w:val="24"/>
          <w:szCs w:val="24"/>
        </w:rPr>
        <w:t>- отсутствие места хранения отсортированных по фракциям отходов (ангар);</w:t>
      </w:r>
    </w:p>
    <w:p w:rsidR="007C120E" w:rsidRPr="00AF7015" w:rsidRDefault="007C120E" w:rsidP="002B6E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7015">
        <w:rPr>
          <w:rFonts w:ascii="Arial" w:hAnsi="Arial" w:cs="Arial"/>
          <w:sz w:val="24"/>
          <w:szCs w:val="24"/>
        </w:rPr>
        <w:t xml:space="preserve">- на полигон </w:t>
      </w:r>
      <w:r w:rsidR="00AF7015" w:rsidRPr="00AF7015">
        <w:rPr>
          <w:rFonts w:ascii="Arial" w:hAnsi="Arial" w:cs="Arial"/>
          <w:sz w:val="24"/>
          <w:szCs w:val="24"/>
        </w:rPr>
        <w:t xml:space="preserve">поступают </w:t>
      </w:r>
      <w:r w:rsidRPr="00AF7015">
        <w:rPr>
          <w:rFonts w:ascii="Arial" w:hAnsi="Arial" w:cs="Arial"/>
          <w:sz w:val="24"/>
          <w:szCs w:val="24"/>
        </w:rPr>
        <w:t xml:space="preserve">не только </w:t>
      </w:r>
      <w:r w:rsidR="00AF7015" w:rsidRPr="00AF7015">
        <w:rPr>
          <w:rFonts w:ascii="Arial" w:hAnsi="Arial" w:cs="Arial"/>
          <w:sz w:val="24"/>
          <w:szCs w:val="24"/>
        </w:rPr>
        <w:t xml:space="preserve">отходы </w:t>
      </w:r>
      <w:r w:rsidRPr="00AF7015">
        <w:rPr>
          <w:rFonts w:ascii="Arial" w:hAnsi="Arial" w:cs="Arial"/>
          <w:sz w:val="24"/>
          <w:szCs w:val="24"/>
        </w:rPr>
        <w:t xml:space="preserve">ТКО, но и </w:t>
      </w:r>
      <w:r w:rsidR="001E21F1" w:rsidRPr="00AF7015">
        <w:rPr>
          <w:rFonts w:ascii="Arial" w:hAnsi="Arial" w:cs="Arial"/>
          <w:sz w:val="24"/>
          <w:szCs w:val="24"/>
        </w:rPr>
        <w:t xml:space="preserve">отходы </w:t>
      </w:r>
      <w:r w:rsidRPr="00AF7015">
        <w:rPr>
          <w:rFonts w:ascii="Arial" w:hAnsi="Arial" w:cs="Arial"/>
          <w:sz w:val="24"/>
          <w:szCs w:val="24"/>
        </w:rPr>
        <w:t>4</w:t>
      </w:r>
      <w:r w:rsidR="00F114DE" w:rsidRPr="00AF7015">
        <w:rPr>
          <w:rFonts w:ascii="Arial" w:hAnsi="Arial" w:cs="Arial"/>
          <w:sz w:val="24"/>
          <w:szCs w:val="24"/>
        </w:rPr>
        <w:t xml:space="preserve"> </w:t>
      </w:r>
      <w:r w:rsidR="00AF7015" w:rsidRPr="00AF7015">
        <w:rPr>
          <w:rFonts w:ascii="Arial" w:hAnsi="Arial" w:cs="Arial"/>
          <w:sz w:val="24"/>
          <w:szCs w:val="24"/>
        </w:rPr>
        <w:t>–</w:t>
      </w:r>
      <w:r w:rsidRPr="00AF7015">
        <w:rPr>
          <w:rFonts w:ascii="Arial" w:hAnsi="Arial" w:cs="Arial"/>
          <w:sz w:val="24"/>
          <w:szCs w:val="24"/>
        </w:rPr>
        <w:t xml:space="preserve"> </w:t>
      </w:r>
      <w:r w:rsidR="00AF7015" w:rsidRPr="00AF7015">
        <w:rPr>
          <w:rFonts w:ascii="Arial" w:hAnsi="Arial" w:cs="Arial"/>
          <w:sz w:val="24"/>
          <w:szCs w:val="24"/>
        </w:rPr>
        <w:t xml:space="preserve">5 </w:t>
      </w:r>
      <w:r w:rsidRPr="00AF7015">
        <w:rPr>
          <w:rFonts w:ascii="Arial" w:hAnsi="Arial" w:cs="Arial"/>
          <w:sz w:val="24"/>
          <w:szCs w:val="24"/>
        </w:rPr>
        <w:t xml:space="preserve">класса опасности, </w:t>
      </w:r>
      <w:r w:rsidR="00AF7015" w:rsidRPr="00AF7015">
        <w:rPr>
          <w:rFonts w:ascii="Arial" w:hAnsi="Arial" w:cs="Arial"/>
          <w:sz w:val="24"/>
          <w:szCs w:val="24"/>
        </w:rPr>
        <w:t xml:space="preserve">вследствие чего </w:t>
      </w:r>
      <w:r w:rsidRPr="00AF7015">
        <w:rPr>
          <w:rFonts w:ascii="Arial" w:hAnsi="Arial" w:cs="Arial"/>
          <w:sz w:val="24"/>
          <w:szCs w:val="24"/>
        </w:rPr>
        <w:t xml:space="preserve">идет катастрофическое переполнение полигона, при этом отсутствует альтернатива </w:t>
      </w:r>
      <w:r w:rsidR="00AF7015" w:rsidRPr="00AF7015">
        <w:rPr>
          <w:rFonts w:ascii="Arial" w:hAnsi="Arial" w:cs="Arial"/>
          <w:sz w:val="24"/>
          <w:szCs w:val="24"/>
        </w:rPr>
        <w:t xml:space="preserve">размещения отходов </w:t>
      </w:r>
      <w:r w:rsidRPr="00AF7015">
        <w:rPr>
          <w:rFonts w:ascii="Arial" w:hAnsi="Arial" w:cs="Arial"/>
          <w:sz w:val="24"/>
          <w:szCs w:val="24"/>
        </w:rPr>
        <w:t>на территории региона;</w:t>
      </w:r>
    </w:p>
    <w:p w:rsidR="000E2861" w:rsidRPr="00F417D0" w:rsidRDefault="000E2861" w:rsidP="002B6E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7015">
        <w:rPr>
          <w:rFonts w:ascii="Arial" w:hAnsi="Arial" w:cs="Arial"/>
          <w:sz w:val="24"/>
          <w:szCs w:val="24"/>
        </w:rPr>
        <w:t xml:space="preserve">- </w:t>
      </w:r>
      <w:r w:rsidR="008963A4" w:rsidRPr="00AF7015">
        <w:rPr>
          <w:rFonts w:ascii="Arial" w:hAnsi="Arial" w:cs="Arial"/>
          <w:sz w:val="24"/>
          <w:szCs w:val="24"/>
        </w:rPr>
        <w:t>в связи с установлением границ приаэродромной территории аэропорта Нарьян-</w:t>
      </w:r>
      <w:r w:rsidR="008963A4" w:rsidRPr="001E21F1">
        <w:rPr>
          <w:rFonts w:ascii="Arial" w:hAnsi="Arial" w:cs="Arial"/>
          <w:sz w:val="24"/>
          <w:szCs w:val="24"/>
        </w:rPr>
        <w:t xml:space="preserve">Мар, в которые попадают границы земельного участка, занятого под полигон, </w:t>
      </w:r>
      <w:r w:rsidR="00DB07C7" w:rsidRPr="001E21F1">
        <w:rPr>
          <w:rFonts w:ascii="Arial" w:hAnsi="Arial" w:cs="Arial"/>
          <w:sz w:val="24"/>
          <w:szCs w:val="24"/>
        </w:rPr>
        <w:t>н</w:t>
      </w:r>
      <w:r w:rsidRPr="001E21F1">
        <w:rPr>
          <w:rFonts w:ascii="Arial" w:hAnsi="Arial" w:cs="Arial"/>
          <w:sz w:val="24"/>
          <w:szCs w:val="24"/>
        </w:rPr>
        <w:t>еобходимо проведени</w:t>
      </w:r>
      <w:r w:rsidR="008963A4" w:rsidRPr="001E21F1">
        <w:rPr>
          <w:rFonts w:ascii="Arial" w:hAnsi="Arial" w:cs="Arial"/>
          <w:sz w:val="24"/>
          <w:szCs w:val="24"/>
        </w:rPr>
        <w:t>е</w:t>
      </w:r>
      <w:r w:rsidRPr="001E21F1">
        <w:rPr>
          <w:rFonts w:ascii="Arial" w:hAnsi="Arial" w:cs="Arial"/>
          <w:sz w:val="24"/>
          <w:szCs w:val="24"/>
        </w:rPr>
        <w:t xml:space="preserve"> орнитологического обследования</w:t>
      </w:r>
      <w:r w:rsidR="008963A4" w:rsidRPr="001E21F1">
        <w:rPr>
          <w:rFonts w:ascii="Arial" w:hAnsi="Arial" w:cs="Arial"/>
          <w:sz w:val="24"/>
          <w:szCs w:val="24"/>
        </w:rPr>
        <w:t xml:space="preserve"> района полигона</w:t>
      </w:r>
      <w:r w:rsidRPr="001E21F1">
        <w:rPr>
          <w:rFonts w:ascii="Arial" w:hAnsi="Arial" w:cs="Arial"/>
          <w:sz w:val="24"/>
          <w:szCs w:val="24"/>
        </w:rPr>
        <w:t xml:space="preserve">, в </w:t>
      </w:r>
      <w:r w:rsidRPr="001E21F1">
        <w:rPr>
          <w:rFonts w:ascii="Arial" w:hAnsi="Arial" w:cs="Arial"/>
          <w:sz w:val="24"/>
          <w:szCs w:val="24"/>
        </w:rPr>
        <w:lastRenderedPageBreak/>
        <w:t>результате которого</w:t>
      </w:r>
      <w:r w:rsidR="008963A4" w:rsidRPr="001E21F1">
        <w:rPr>
          <w:rFonts w:ascii="Arial" w:hAnsi="Arial" w:cs="Arial"/>
          <w:sz w:val="24"/>
          <w:szCs w:val="24"/>
        </w:rPr>
        <w:t xml:space="preserve"> может быть принято решение о его закрытии или рекультивации с переносом в другое место</w:t>
      </w:r>
      <w:r w:rsidRPr="001E21F1">
        <w:rPr>
          <w:rFonts w:ascii="Arial" w:hAnsi="Arial" w:cs="Arial"/>
          <w:sz w:val="24"/>
          <w:szCs w:val="24"/>
        </w:rPr>
        <w:t>;</w:t>
      </w:r>
    </w:p>
    <w:p w:rsidR="000E2861" w:rsidRPr="00F417D0" w:rsidRDefault="000E2861" w:rsidP="002B6E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17D0">
        <w:rPr>
          <w:rFonts w:ascii="Arial" w:hAnsi="Arial" w:cs="Arial"/>
          <w:sz w:val="24"/>
          <w:szCs w:val="24"/>
        </w:rPr>
        <w:t>- выявление и понуждение потребителей к заключению договоров на обращение с ТКО, особенно касается малого предпринимательства;</w:t>
      </w:r>
    </w:p>
    <w:p w:rsidR="000E2861" w:rsidRPr="00F417D0" w:rsidRDefault="000E2861" w:rsidP="002B6E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17D0">
        <w:rPr>
          <w:rFonts w:ascii="Arial" w:hAnsi="Arial" w:cs="Arial"/>
          <w:sz w:val="24"/>
          <w:szCs w:val="24"/>
        </w:rPr>
        <w:t>- трудновыполнимая задача по утверждению инвестиционной программы предприятия с учетом реальных потребностей в развитии, модернизации и строительстве объектов в области обращения с отходами, отсутствие финансирование на реализацию мероприятий из бюджетов всех уровней;</w:t>
      </w:r>
    </w:p>
    <w:p w:rsidR="000E2861" w:rsidRPr="00AF7015" w:rsidRDefault="000E2861" w:rsidP="002B6E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7015">
        <w:rPr>
          <w:rFonts w:ascii="Arial" w:hAnsi="Arial" w:cs="Arial"/>
          <w:sz w:val="24"/>
          <w:szCs w:val="24"/>
        </w:rPr>
        <w:t xml:space="preserve">- </w:t>
      </w:r>
      <w:r w:rsidR="008963A4" w:rsidRPr="00AF7015">
        <w:rPr>
          <w:rFonts w:ascii="Arial" w:hAnsi="Arial" w:cs="Arial"/>
          <w:sz w:val="24"/>
          <w:szCs w:val="24"/>
        </w:rPr>
        <w:t xml:space="preserve">ввиду </w:t>
      </w:r>
      <w:r w:rsidR="00AF7015" w:rsidRPr="00AF7015">
        <w:rPr>
          <w:rFonts w:ascii="Arial" w:hAnsi="Arial" w:cs="Arial"/>
          <w:sz w:val="24"/>
          <w:szCs w:val="24"/>
        </w:rPr>
        <w:t>малых</w:t>
      </w:r>
      <w:r w:rsidR="008963A4" w:rsidRPr="00AF7015">
        <w:rPr>
          <w:rFonts w:ascii="Arial" w:hAnsi="Arial" w:cs="Arial"/>
          <w:sz w:val="24"/>
          <w:szCs w:val="24"/>
        </w:rPr>
        <w:t xml:space="preserve"> объемов вторсырья </w:t>
      </w:r>
      <w:r w:rsidR="00F417D0" w:rsidRPr="00AF7015">
        <w:rPr>
          <w:rFonts w:ascii="Arial" w:hAnsi="Arial" w:cs="Arial"/>
          <w:sz w:val="24"/>
          <w:szCs w:val="24"/>
        </w:rPr>
        <w:t>их перераб</w:t>
      </w:r>
      <w:r w:rsidR="002C5012" w:rsidRPr="00AF7015">
        <w:rPr>
          <w:rFonts w:ascii="Arial" w:hAnsi="Arial" w:cs="Arial"/>
          <w:sz w:val="24"/>
          <w:szCs w:val="24"/>
        </w:rPr>
        <w:t>отка</w:t>
      </w:r>
      <w:r w:rsidR="008963A4" w:rsidRPr="00AF7015">
        <w:rPr>
          <w:rFonts w:ascii="Arial" w:hAnsi="Arial" w:cs="Arial"/>
          <w:sz w:val="24"/>
          <w:szCs w:val="24"/>
        </w:rPr>
        <w:t xml:space="preserve"> </w:t>
      </w:r>
      <w:r w:rsidR="00F417D0" w:rsidRPr="00AF7015">
        <w:rPr>
          <w:rFonts w:ascii="Arial" w:hAnsi="Arial" w:cs="Arial"/>
          <w:sz w:val="24"/>
          <w:szCs w:val="24"/>
        </w:rPr>
        <w:t>на территории округа</w:t>
      </w:r>
      <w:r w:rsidR="002C5012" w:rsidRPr="00AF7015">
        <w:rPr>
          <w:rFonts w:ascii="Arial" w:hAnsi="Arial" w:cs="Arial"/>
          <w:sz w:val="24"/>
          <w:szCs w:val="24"/>
        </w:rPr>
        <w:t xml:space="preserve"> </w:t>
      </w:r>
      <w:r w:rsidR="00AF7015" w:rsidRPr="00AF7015">
        <w:rPr>
          <w:rFonts w:ascii="Arial" w:hAnsi="Arial" w:cs="Arial"/>
          <w:sz w:val="24"/>
          <w:szCs w:val="24"/>
        </w:rPr>
        <w:t xml:space="preserve">экономически </w:t>
      </w:r>
      <w:r w:rsidR="002C5012" w:rsidRPr="00AF7015">
        <w:rPr>
          <w:rFonts w:ascii="Arial" w:hAnsi="Arial" w:cs="Arial"/>
          <w:sz w:val="24"/>
          <w:szCs w:val="24"/>
        </w:rPr>
        <w:t>нецелесообразна</w:t>
      </w:r>
      <w:r w:rsidR="00F417D0" w:rsidRPr="00AF7015">
        <w:rPr>
          <w:rFonts w:ascii="Arial" w:hAnsi="Arial" w:cs="Arial"/>
          <w:sz w:val="24"/>
          <w:szCs w:val="24"/>
        </w:rPr>
        <w:t>, т.е. необходима транспортировка вторсырья на «большую землю», которая финансово затратна и убыточна;</w:t>
      </w:r>
    </w:p>
    <w:p w:rsidR="000E2861" w:rsidRPr="00EA175A" w:rsidRDefault="000E2861" w:rsidP="002B6E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7015">
        <w:rPr>
          <w:rFonts w:ascii="Arial" w:hAnsi="Arial" w:cs="Arial"/>
          <w:sz w:val="24"/>
          <w:szCs w:val="24"/>
        </w:rPr>
        <w:t>- на территории НАО абсолютно никак не решен вопрос по транспортированию,</w:t>
      </w:r>
      <w:r w:rsidRPr="00EA175A">
        <w:rPr>
          <w:rFonts w:ascii="Arial" w:hAnsi="Arial" w:cs="Arial"/>
          <w:sz w:val="24"/>
          <w:szCs w:val="24"/>
        </w:rPr>
        <w:t xml:space="preserve"> обработке, утилизации опасных отходов 1-2 класса опасности (ртутные лампы, </w:t>
      </w:r>
      <w:r w:rsidR="00680A0C">
        <w:rPr>
          <w:rFonts w:ascii="Arial" w:hAnsi="Arial" w:cs="Arial"/>
          <w:sz w:val="24"/>
          <w:szCs w:val="24"/>
        </w:rPr>
        <w:t>градусники, батарейки и прочее);</w:t>
      </w:r>
    </w:p>
    <w:p w:rsidR="000E2861" w:rsidRDefault="000E2861" w:rsidP="002B6E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175A">
        <w:rPr>
          <w:rFonts w:ascii="Arial" w:hAnsi="Arial" w:cs="Arial"/>
          <w:sz w:val="24"/>
          <w:szCs w:val="24"/>
        </w:rPr>
        <w:t xml:space="preserve">- низкая гражданская ответственность потребителей (граждан) в части исполнения своих обязательств по оплате за оказанные услуги по обращению с ТКО. </w:t>
      </w:r>
    </w:p>
    <w:p w:rsidR="007C120E" w:rsidRDefault="007C120E" w:rsidP="002B6E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120E" w:rsidRPr="007C120E" w:rsidRDefault="007C120E" w:rsidP="002B6E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C120E">
        <w:rPr>
          <w:rFonts w:ascii="Arial" w:hAnsi="Arial" w:cs="Arial"/>
          <w:b/>
          <w:sz w:val="24"/>
          <w:szCs w:val="24"/>
        </w:rPr>
        <w:t>Слайд 9</w:t>
      </w:r>
    </w:p>
    <w:p w:rsidR="00680A0C" w:rsidRDefault="00680A0C" w:rsidP="002B6E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0A0C" w:rsidRDefault="00680A0C" w:rsidP="002B6E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Предложения по созданию условий для стабильной деятельности регионального оператора:</w:t>
      </w:r>
    </w:p>
    <w:p w:rsidR="00680A0C" w:rsidRDefault="00680A0C" w:rsidP="002B6E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законодательно предостав</w:t>
      </w:r>
      <w:r w:rsidR="002B6E23">
        <w:rPr>
          <w:rFonts w:ascii="Arial" w:hAnsi="Arial" w:cs="Arial"/>
          <w:sz w:val="24"/>
          <w:szCs w:val="24"/>
        </w:rPr>
        <w:t>ить региональному оператору, не</w:t>
      </w:r>
      <w:r>
        <w:rPr>
          <w:rFonts w:ascii="Arial" w:hAnsi="Arial" w:cs="Arial"/>
          <w:sz w:val="24"/>
          <w:szCs w:val="24"/>
        </w:rPr>
        <w:t xml:space="preserve">зависимо от формы собственности, получать прибыль от деятельности; </w:t>
      </w:r>
    </w:p>
    <w:p w:rsidR="00680A0C" w:rsidRPr="008C1840" w:rsidRDefault="00680A0C" w:rsidP="002B6E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840">
        <w:rPr>
          <w:rFonts w:ascii="Arial" w:hAnsi="Arial" w:cs="Arial"/>
          <w:sz w:val="24"/>
          <w:szCs w:val="24"/>
        </w:rPr>
        <w:t>- закрепить требование устанавливать тариф на среднесрочный период, например, на три года;</w:t>
      </w:r>
    </w:p>
    <w:p w:rsidR="00680A0C" w:rsidRPr="00EA175A" w:rsidRDefault="00680A0C" w:rsidP="002B6E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840">
        <w:rPr>
          <w:rFonts w:ascii="Arial" w:hAnsi="Arial" w:cs="Arial"/>
          <w:sz w:val="24"/>
          <w:szCs w:val="24"/>
        </w:rPr>
        <w:t xml:space="preserve">- предусмотреть на федеральном уровне </w:t>
      </w:r>
      <w:r w:rsidR="002C5012" w:rsidRPr="008C1840">
        <w:rPr>
          <w:rFonts w:ascii="Arial" w:hAnsi="Arial" w:cs="Arial"/>
          <w:sz w:val="24"/>
          <w:szCs w:val="24"/>
        </w:rPr>
        <w:t xml:space="preserve">для Арктических регионов </w:t>
      </w:r>
      <w:r w:rsidRPr="008C1840">
        <w:rPr>
          <w:rFonts w:ascii="Arial" w:hAnsi="Arial" w:cs="Arial"/>
          <w:sz w:val="24"/>
          <w:szCs w:val="24"/>
        </w:rPr>
        <w:t>финансирование на транспортировку</w:t>
      </w:r>
      <w:r w:rsidR="008C1840" w:rsidRPr="008C1840">
        <w:rPr>
          <w:rFonts w:ascii="Arial" w:hAnsi="Arial" w:cs="Arial"/>
          <w:sz w:val="24"/>
          <w:szCs w:val="24"/>
        </w:rPr>
        <w:t xml:space="preserve"> вторсырья</w:t>
      </w:r>
      <w:r w:rsidR="002C5012" w:rsidRPr="008C1840">
        <w:rPr>
          <w:rFonts w:ascii="Arial" w:hAnsi="Arial" w:cs="Arial"/>
          <w:sz w:val="24"/>
          <w:szCs w:val="24"/>
        </w:rPr>
        <w:t xml:space="preserve"> </w:t>
      </w:r>
      <w:r w:rsidRPr="008C1840">
        <w:rPr>
          <w:rFonts w:ascii="Arial" w:hAnsi="Arial" w:cs="Arial"/>
          <w:sz w:val="24"/>
          <w:szCs w:val="24"/>
        </w:rPr>
        <w:t>к месту</w:t>
      </w:r>
      <w:r w:rsidR="008C1840" w:rsidRPr="008C1840">
        <w:rPr>
          <w:rFonts w:ascii="Arial" w:hAnsi="Arial" w:cs="Arial"/>
          <w:sz w:val="24"/>
          <w:szCs w:val="24"/>
        </w:rPr>
        <w:t xml:space="preserve"> его</w:t>
      </w:r>
      <w:r w:rsidRPr="008C1840">
        <w:rPr>
          <w:rFonts w:ascii="Arial" w:hAnsi="Arial" w:cs="Arial"/>
          <w:sz w:val="24"/>
          <w:szCs w:val="24"/>
        </w:rPr>
        <w:t xml:space="preserve"> </w:t>
      </w:r>
      <w:r w:rsidR="002C5012" w:rsidRPr="008C1840">
        <w:rPr>
          <w:rFonts w:ascii="Arial" w:hAnsi="Arial" w:cs="Arial"/>
          <w:sz w:val="24"/>
          <w:szCs w:val="24"/>
        </w:rPr>
        <w:t xml:space="preserve">углубленной </w:t>
      </w:r>
      <w:r w:rsidRPr="008C1840">
        <w:rPr>
          <w:rFonts w:ascii="Arial" w:hAnsi="Arial" w:cs="Arial"/>
          <w:sz w:val="24"/>
          <w:szCs w:val="24"/>
        </w:rPr>
        <w:t>переработки</w:t>
      </w:r>
      <w:r w:rsidR="008C1840" w:rsidRPr="008C1840">
        <w:rPr>
          <w:rFonts w:ascii="Arial" w:hAnsi="Arial" w:cs="Arial"/>
          <w:sz w:val="24"/>
          <w:szCs w:val="24"/>
        </w:rPr>
        <w:t>.</w:t>
      </w:r>
    </w:p>
    <w:p w:rsidR="000E2861" w:rsidRDefault="000E2861" w:rsidP="002B6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861" w:rsidRDefault="000E2861" w:rsidP="002B6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861" w:rsidRDefault="000E2861" w:rsidP="002B6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861" w:rsidRDefault="000E2861" w:rsidP="002B6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861" w:rsidRDefault="000E2861" w:rsidP="002B6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875" w:rsidRDefault="000D2875" w:rsidP="002B6E23">
      <w:pPr>
        <w:jc w:val="both"/>
      </w:pPr>
    </w:p>
    <w:sectPr w:rsidR="000D2875" w:rsidSect="002B6E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84EB6"/>
    <w:multiLevelType w:val="hybridMultilevel"/>
    <w:tmpl w:val="ACA017CA"/>
    <w:lvl w:ilvl="0" w:tplc="56FC7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2861"/>
    <w:rsid w:val="000D2875"/>
    <w:rsid w:val="000E2861"/>
    <w:rsid w:val="001E21F1"/>
    <w:rsid w:val="002B6E23"/>
    <w:rsid w:val="002C5012"/>
    <w:rsid w:val="00356697"/>
    <w:rsid w:val="003C012A"/>
    <w:rsid w:val="003F0275"/>
    <w:rsid w:val="004B499A"/>
    <w:rsid w:val="00623CA0"/>
    <w:rsid w:val="0062746B"/>
    <w:rsid w:val="00680A0C"/>
    <w:rsid w:val="007C120E"/>
    <w:rsid w:val="008963A4"/>
    <w:rsid w:val="008C1840"/>
    <w:rsid w:val="008E7934"/>
    <w:rsid w:val="009211B6"/>
    <w:rsid w:val="009D0202"/>
    <w:rsid w:val="00AF7015"/>
    <w:rsid w:val="00D40BF1"/>
    <w:rsid w:val="00D5435F"/>
    <w:rsid w:val="00DB07C7"/>
    <w:rsid w:val="00EA175A"/>
    <w:rsid w:val="00F114DE"/>
    <w:rsid w:val="00F1573F"/>
    <w:rsid w:val="00F4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8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Безумова Светлана Александровна</dc:creator>
  <cp:lastModifiedBy>GA</cp:lastModifiedBy>
  <cp:revision>2</cp:revision>
  <dcterms:created xsi:type="dcterms:W3CDTF">2023-10-26T06:37:00Z</dcterms:created>
  <dcterms:modified xsi:type="dcterms:W3CDTF">2023-10-26T06:37:00Z</dcterms:modified>
</cp:coreProperties>
</file>