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CA" w:rsidRDefault="00B847D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2A2ECA" w:rsidRDefault="00B847DD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Внедрение управленческих и технологических инноваций в муниципальных образованиях – членах Союза городов Центра и Северо-Запада России</w:t>
      </w:r>
    </w:p>
    <w:p w:rsidR="002A2ECA" w:rsidRDefault="002A2EC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ECA" w:rsidRDefault="00B847DD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Шуя Ивановской области</w:t>
      </w:r>
    </w:p>
    <w:p w:rsidR="002A2ECA" w:rsidRDefault="002A2ECA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ECA" w:rsidRDefault="00B847DD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2A2ECA" w:rsidRDefault="00B847DD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Эта анкета посвящена практике использования ряда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управленческих и технологических инноваций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города-членах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СГЦСЗР. К числу этих инноваций относятся: планирование с общественным участием (вопросы 7-10), инициативное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(вопросы 11-13), технологии «умного города» (вопросы 14-16),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остранства (вопросы 17-18), инфраструктура поддержки технологических инноваций (вопросы 19-21).</w:t>
      </w:r>
    </w:p>
    <w:p w:rsidR="002A2ECA" w:rsidRDefault="00B847DD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 определение проблем и перспектив инн</w:t>
      </w:r>
      <w:r>
        <w:rPr>
          <w:rFonts w:ascii="Times New Roman" w:hAnsi="Times New Roman" w:cs="Times New Roman"/>
          <w:sz w:val="24"/>
          <w:szCs w:val="24"/>
        </w:rPr>
        <w:t>овационного развития городов.</w:t>
      </w:r>
    </w:p>
    <w:p w:rsidR="002A2ECA" w:rsidRDefault="00B847DD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анкеты обратите внимание на комментарии, выделенные курсивом.</w:t>
      </w:r>
    </w:p>
    <w:p w:rsidR="002A2ECA" w:rsidRDefault="002A2ECA">
      <w:pPr>
        <w:pStyle w:val="aa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Укажите, пожалуйста, какие из перечисленных управленческих инноваций используются в Вашем муниципальном образовании и в каких направлениях/формах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>
        <w:rPr>
          <w:rFonts w:ascii="Times New Roman" w:hAnsi="Times New Roman" w:cs="Times New Roman"/>
          <w:i/>
          <w:sz w:val="24"/>
          <w:szCs w:val="24"/>
        </w:rPr>
        <w:t>одчеркнуть нужное в первом и втором столбце, если нужно, указать «иное»).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3544"/>
        <w:gridCol w:w="4674"/>
      </w:tblGrid>
      <w:tr w:rsidR="002A2ECA">
        <w:tc>
          <w:tcPr>
            <w:tcW w:w="40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1.1 Стратегическое планирование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1.2 Муниципальные программы/ проекты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Мастер-планы</w:t>
            </w:r>
            <w:proofErr w:type="spellEnd"/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Иное_____________________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бюджетирование</w:t>
            </w:r>
            <w:proofErr w:type="spellEnd"/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2.1Бюджетный процесс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2.2 Благоустройство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Городская инфраструктура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Иное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 «умного города»</w:t>
            </w:r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./муниципальные услуги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Городской транспорт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ЖКХ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Цифровая информационная модель управления развитием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3.5 Системы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велопроката</w:t>
            </w:r>
            <w:proofErr w:type="spellEnd"/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Каршеринг</w:t>
            </w:r>
            <w:proofErr w:type="spellEnd"/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 Приложение для парковки</w:t>
            </w:r>
          </w:p>
          <w:p w:rsidR="002A2ECA" w:rsidRDefault="00B847DD">
            <w:pPr>
              <w:pStyle w:val="aa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3.8 Иное.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Система видеонаблюдения «Безопасный город»</w:t>
            </w:r>
          </w:p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пространства</w:t>
            </w:r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  <w:proofErr w:type="spellEnd"/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4.3 Иное. Школьные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кванториумы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модельные библиотеки,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музеи</w:t>
            </w:r>
          </w:p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Инфраструктура поддержки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технологических инноваций</w:t>
            </w:r>
          </w:p>
        </w:tc>
        <w:tc>
          <w:tcPr>
            <w:tcW w:w="46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 Бизнес-инкубатор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 Технопарк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Инновационный кластер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5.4 Иное. Школьные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кванториумы</w:t>
            </w:r>
            <w:proofErr w:type="spellEnd"/>
          </w:p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CA" w:rsidRDefault="002A2ECA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стадии развития находятся в настоящее время эти инновации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столбце по выбранным инновациям)</w:t>
      </w:r>
    </w:p>
    <w:tbl>
      <w:tblPr>
        <w:tblStyle w:val="ad"/>
        <w:tblW w:w="8631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1763"/>
      </w:tblGrid>
      <w:tr w:rsidR="002A2ECA">
        <w:tc>
          <w:tcPr>
            <w:tcW w:w="395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42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74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75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A2ECA">
        <w:tc>
          <w:tcPr>
            <w:tcW w:w="39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423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A2ECA" w:rsidRDefault="00B847D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423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A2ECA" w:rsidRDefault="00B847D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«умного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города»</w:t>
            </w:r>
          </w:p>
        </w:tc>
        <w:tc>
          <w:tcPr>
            <w:tcW w:w="1423" w:type="dxa"/>
          </w:tcPr>
          <w:p w:rsidR="002A2ECA" w:rsidRDefault="00B847D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423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2A2ECA" w:rsidRDefault="00B847D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48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5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423" w:type="dxa"/>
          </w:tcPr>
          <w:p w:rsidR="002A2ECA" w:rsidRDefault="00B847D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2ECA" w:rsidRDefault="002A2EC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CA" w:rsidRDefault="002A2E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указанных Вами инноваций? </w:t>
      </w:r>
      <w:r>
        <w:rPr>
          <w:rFonts w:ascii="Times New Roman" w:hAnsi="Times New Roman" w:cs="Times New Roman"/>
          <w:i/>
          <w:iCs/>
          <w:sz w:val="24"/>
          <w:szCs w:val="24"/>
        </w:rPr>
        <w:t>(отметьте галочкой все нужные ответы)</w:t>
      </w:r>
    </w:p>
    <w:tbl>
      <w:tblPr>
        <w:tblStyle w:val="ad"/>
        <w:tblW w:w="8631" w:type="dxa"/>
        <w:tblInd w:w="720" w:type="dxa"/>
        <w:tblLook w:val="04A0"/>
      </w:tblPr>
      <w:tblGrid>
        <w:gridCol w:w="400"/>
        <w:gridCol w:w="2253"/>
        <w:gridCol w:w="1371"/>
        <w:gridCol w:w="1533"/>
        <w:gridCol w:w="1014"/>
        <w:gridCol w:w="1078"/>
        <w:gridCol w:w="982"/>
      </w:tblGrid>
      <w:tr w:rsidR="002A2ECA">
        <w:tc>
          <w:tcPr>
            <w:tcW w:w="400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9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2A2ECA">
        <w:tc>
          <w:tcPr>
            <w:tcW w:w="40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40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70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CA" w:rsidRDefault="002A2ECA">
      <w:pPr>
        <w:pStyle w:val="a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4397"/>
        <w:gridCol w:w="3821"/>
      </w:tblGrid>
      <w:tr w:rsidR="002A2ECA">
        <w:tc>
          <w:tcPr>
            <w:tcW w:w="40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«умного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города»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2A2ECA" w:rsidRDefault="002A2ECA">
      <w:pPr>
        <w:pStyle w:val="a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преобладающую общественную позицию относительно внедрения этих инноваций </w:t>
      </w:r>
      <w:r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деятельная поддержка)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4397"/>
        <w:gridCol w:w="3821"/>
      </w:tblGrid>
      <w:tr w:rsidR="002A2ECA">
        <w:tc>
          <w:tcPr>
            <w:tcW w:w="40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2A2ECA" w:rsidRDefault="002A2E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в развитии </w:t>
      </w:r>
      <w:r>
        <w:rPr>
          <w:rFonts w:ascii="Times New Roman" w:hAnsi="Times New Roman" w:cs="Times New Roman"/>
          <w:sz w:val="24"/>
          <w:szCs w:val="24"/>
        </w:rPr>
        <w:t>инноваций выполняет местный бизнес/предпринимательское сообщество?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галочкой все нужные ответы)</w:t>
      </w:r>
    </w:p>
    <w:tbl>
      <w:tblPr>
        <w:tblStyle w:val="ad"/>
        <w:tblW w:w="8488" w:type="dxa"/>
        <w:tblInd w:w="720" w:type="dxa"/>
        <w:tblLook w:val="04A0"/>
      </w:tblPr>
      <w:tblGrid>
        <w:gridCol w:w="396"/>
        <w:gridCol w:w="1969"/>
        <w:gridCol w:w="1004"/>
        <w:gridCol w:w="1294"/>
        <w:gridCol w:w="1277"/>
        <w:gridCol w:w="1274"/>
        <w:gridCol w:w="1274"/>
      </w:tblGrid>
      <w:tr w:rsidR="002A2ECA">
        <w:tc>
          <w:tcPr>
            <w:tcW w:w="396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2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27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2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27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2A2ECA">
        <w:tc>
          <w:tcPr>
            <w:tcW w:w="396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 общественным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6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бюджетирование</w:t>
            </w:r>
            <w:proofErr w:type="spellEnd"/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6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6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CA">
        <w:tc>
          <w:tcPr>
            <w:tcW w:w="396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CA" w:rsidRDefault="002A2ECA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2A2ECA" w:rsidRDefault="00B847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d"/>
        <w:tblW w:w="8625" w:type="dxa"/>
        <w:tblInd w:w="720" w:type="dxa"/>
        <w:tblLook w:val="04A0"/>
      </w:tblPr>
      <w:tblGrid>
        <w:gridCol w:w="371"/>
        <w:gridCol w:w="1802"/>
        <w:gridCol w:w="1374"/>
        <w:gridCol w:w="1419"/>
        <w:gridCol w:w="970"/>
        <w:gridCol w:w="1143"/>
        <w:gridCol w:w="1546"/>
      </w:tblGrid>
      <w:tr w:rsidR="002A2ECA">
        <w:tc>
          <w:tcPr>
            <w:tcW w:w="38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Стабиль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55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A2ECA">
        <w:tc>
          <w:tcPr>
            <w:tcW w:w="382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8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1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2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A2ECA" w:rsidRDefault="002A2ECA">
      <w:pPr>
        <w:pStyle w:val="ab"/>
        <w:spacing w:line="240" w:lineRule="auto"/>
        <w:ind w:left="360" w:firstLine="0"/>
        <w:rPr>
          <w:bCs/>
          <w:color w:val="auto"/>
        </w:rPr>
      </w:pPr>
    </w:p>
    <w:p w:rsidR="002A2ECA" w:rsidRDefault="00B847DD">
      <w:pPr>
        <w:pStyle w:val="ab"/>
        <w:spacing w:line="240" w:lineRule="auto"/>
        <w:ind w:left="360" w:firstLine="0"/>
        <w:rPr>
          <w:bCs/>
          <w:i/>
          <w:iCs/>
          <w:color w:val="auto"/>
        </w:rPr>
      </w:pPr>
      <w:r>
        <w:rPr>
          <w:bCs/>
          <w:color w:val="auto"/>
        </w:rPr>
        <w:t>8.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от 1 </w:t>
      </w:r>
      <w:r>
        <w:rPr>
          <w:bCs/>
          <w:i/>
          <w:iCs/>
          <w:color w:val="auto"/>
        </w:rPr>
        <w:t>до 5, где 5 максимально высокий уровень вовлечения)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1.Стратегия 1 (20 </w:t>
      </w:r>
      <w:r>
        <w:rPr>
          <w:rFonts w:ascii="Times New Roman" w:eastAsia="Times New Roman" w:hAnsi="Times New Roman" w:cs="Times New Roman"/>
          <w:lang w:val="en-US" w:eastAsia="ar-SA"/>
        </w:rPr>
        <w:t>08</w:t>
      </w:r>
      <w:r>
        <w:rPr>
          <w:rFonts w:ascii="Times New Roman" w:eastAsia="Times New Roman" w:hAnsi="Times New Roman" w:cs="Times New Roman"/>
          <w:lang w:eastAsia="ar-SA"/>
        </w:rPr>
        <w:t xml:space="preserve">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0" w:name="__Fieldmark__674_2224315142"/>
      <w:bookmarkEnd w:id="0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" w:name="__Fieldmark__1234_2481367688"/>
      <w:bookmarkEnd w:id="1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" w:name="__Fieldmark__681_2224315142"/>
      <w:bookmarkEnd w:id="2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" w:name="__Fieldmark__1237_2481367688"/>
      <w:bookmarkEnd w:id="3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" w:name="__Fieldmark__688_2224315142"/>
      <w:bookmarkEnd w:id="4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5" w:name="__Fieldmark__1240_2481367688"/>
      <w:bookmarkEnd w:id="5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6" w:name="__Fieldmark__695_2224315142"/>
      <w:bookmarkEnd w:id="6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7" w:name="__Fieldmark__1243_2481367688"/>
      <w:bookmarkEnd w:id="7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8" w:name="__Fieldmark__702_2224315142"/>
      <w:bookmarkEnd w:id="8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9" w:name="__Fieldmark__1246_2481367688"/>
      <w:bookmarkEnd w:id="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2.Стратегия 2 (20</w:t>
      </w:r>
      <w:r>
        <w:rPr>
          <w:rFonts w:ascii="Times New Roman" w:eastAsia="Times New Roman" w:hAnsi="Times New Roman" w:cs="Times New Roman"/>
          <w:lang w:val="en-US" w:eastAsia="ar-SA"/>
        </w:rPr>
        <w:t xml:space="preserve"> 23 </w:t>
      </w:r>
      <w:r>
        <w:rPr>
          <w:rFonts w:ascii="Times New Roman" w:eastAsia="Times New Roman" w:hAnsi="Times New Roman" w:cs="Times New Roman"/>
          <w:lang w:eastAsia="ar-SA"/>
        </w:rPr>
        <w:t>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0" w:name="__Fieldmark__717_2224315142"/>
      <w:bookmarkEnd w:id="10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1" w:name="__Fieldmark__1254_2481367688"/>
      <w:bookmarkEnd w:id="11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2" w:name="__Fieldmark__724_2224315142"/>
      <w:bookmarkEnd w:id="12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3" w:name="__Fieldmark__1257_2481367688"/>
      <w:bookmarkEnd w:id="13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4" w:name="__Fieldmark__731_2224315142"/>
      <w:bookmarkEnd w:id="14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5" w:name="__Fieldmark__1260_2481367688"/>
      <w:bookmarkEnd w:id="15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6" w:name="__Fieldmark__738_2224315142"/>
      <w:bookmarkEnd w:id="16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7" w:name="__Fieldmark__1263_2481367688"/>
      <w:bookmarkEnd w:id="17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18" w:name="__Fieldmark__745_2224315142"/>
      <w:bookmarkEnd w:id="18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19" w:name="__Fieldmark__1266_2481367688"/>
      <w:bookmarkEnd w:id="1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 Стратегия 3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0" w:name="__Fieldmark__756_2224315142"/>
      <w:bookmarkEnd w:id="20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1" w:name="__Fieldmark__1274_2481367688"/>
      <w:bookmarkEnd w:id="21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</w:instrText>
      </w:r>
      <w:r>
        <w:rPr>
          <w:rFonts w:ascii="Times New Roman" w:eastAsia="Times New Roman" w:hAnsi="Times New Roman" w:cs="Times New Roman"/>
          <w:lang w:eastAsia="ar-SA"/>
        </w:rPr>
        <w:instrText>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2" w:name="__Fieldmark__763_2224315142"/>
      <w:bookmarkEnd w:id="22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3" w:name="__Fieldmark__1277_2481367688"/>
      <w:bookmarkEnd w:id="23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4" w:name="__Fieldmark__770_2224315142"/>
      <w:bookmarkEnd w:id="24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5" w:name="__Fieldmark__1280_2481367688"/>
      <w:bookmarkEnd w:id="25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6" w:name="__Fieldmark__777_2224315142"/>
      <w:bookmarkEnd w:id="26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7" w:name="__Fieldmark__1283_2481367688"/>
      <w:bookmarkEnd w:id="27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28" w:name="__Fieldmark__784_2224315142"/>
      <w:bookmarkEnd w:id="28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29" w:name="__Fieldmark__1286_2481367688"/>
      <w:bookmarkEnd w:id="2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4.Стратегия 4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0" w:name="__Fieldmark__795_2224315142"/>
      <w:bookmarkEnd w:id="30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1" w:name="__Fieldmark__1294_2481367688"/>
      <w:bookmarkEnd w:id="31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2" w:name="__Fieldmark__802_2224315142"/>
      <w:bookmarkEnd w:id="32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3" w:name="__Fieldmark__1297_2481367688"/>
      <w:bookmarkEnd w:id="33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</w:instrText>
      </w:r>
      <w:r>
        <w:rPr>
          <w:rFonts w:ascii="Times New Roman" w:eastAsia="Times New Roman" w:hAnsi="Times New Roman" w:cs="Times New Roman"/>
          <w:lang w:eastAsia="ar-SA"/>
        </w:rPr>
        <w:instrText>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4" w:name="__Fieldmark__809_2224315142"/>
      <w:bookmarkEnd w:id="34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5" w:name="__Fieldmark__1300_2481367688"/>
      <w:bookmarkEnd w:id="35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6" w:name="__Fieldmark__816_2224315142"/>
      <w:bookmarkEnd w:id="36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7" w:name="__Fieldmark__1303_2481367688"/>
      <w:bookmarkEnd w:id="37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38" w:name="__Fieldmark__823_2224315142"/>
      <w:bookmarkEnd w:id="38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39" w:name="__Fieldmark__1306_2481367688"/>
      <w:bookmarkEnd w:id="3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5.Стратегия 5 (20 _ _ г.)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0" w:name="__Fieldmark__834_2224315142"/>
      <w:bookmarkEnd w:id="40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1" w:name="__Fieldmark__1314_2481367688"/>
      <w:bookmarkEnd w:id="41"/>
      <w:r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2" w:name="__Fieldmark__841_2224315142"/>
      <w:bookmarkEnd w:id="42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3" w:name="__Fieldmark__1317_2481367688"/>
      <w:bookmarkEnd w:id="43"/>
      <w:r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4" w:name="__Fieldmark__848_2224315142"/>
      <w:bookmarkEnd w:id="44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5" w:name="__Fieldmark__1320_2481367688"/>
      <w:bookmarkEnd w:id="45"/>
      <w:r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6" w:name="__Fieldmark__855_2224315142"/>
      <w:bookmarkEnd w:id="46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7" w:name="__Fieldmark__1323_2481367688"/>
      <w:bookmarkEnd w:id="47"/>
      <w:r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2A2ECA" w:rsidRPr="002A2EC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lang w:eastAsia="ar-SA"/>
        </w:rPr>
        <w:instrText>FORMCHECKBOX</w:instrText>
      </w:r>
      <w:r w:rsidR="002A2ECA" w:rsidRPr="002A2ECA">
        <w:rPr>
          <w:rFonts w:ascii="Times New Roman" w:eastAsia="Times New Roman" w:hAnsi="Times New Roman" w:cs="Times New Roman"/>
          <w:lang w:eastAsia="ar-SA"/>
        </w:rPr>
      </w:r>
      <w:r w:rsidR="002A2ECA" w:rsidRPr="002A2ECA">
        <w:rPr>
          <w:rFonts w:ascii="Times New Roman" w:eastAsia="Times New Roman" w:hAnsi="Times New Roman" w:cs="Times New Roman"/>
          <w:lang w:eastAsia="ar-SA"/>
        </w:rPr>
        <w:fldChar w:fldCharType="separate"/>
      </w:r>
      <w:bookmarkStart w:id="48" w:name="__Fieldmark__862_2224315142"/>
      <w:bookmarkEnd w:id="48"/>
      <w:r w:rsidR="002A2ECA">
        <w:rPr>
          <w:rFonts w:ascii="Times New Roman" w:eastAsia="Times New Roman" w:hAnsi="Times New Roman" w:cs="Times New Roman"/>
          <w:lang w:eastAsia="ar-SA"/>
        </w:rPr>
        <w:fldChar w:fldCharType="end"/>
      </w:r>
      <w:bookmarkStart w:id="49" w:name="__Fieldmark__1326_2481367688"/>
      <w:bookmarkEnd w:id="49"/>
      <w:r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2A2ECA" w:rsidRDefault="00B847DD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6.Затрудняюсь ответить</w:t>
      </w:r>
    </w:p>
    <w:p w:rsidR="002A2ECA" w:rsidRDefault="002A2ECA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2A2ECA" w:rsidRDefault="00B847DD">
      <w:pPr>
        <w:pStyle w:val="ab"/>
        <w:spacing w:line="240" w:lineRule="auto"/>
        <w:ind w:left="360" w:firstLine="0"/>
        <w:rPr>
          <w:bCs/>
          <w:iCs/>
          <w:color w:val="auto"/>
        </w:rPr>
      </w:pPr>
      <w:r>
        <w:rPr>
          <w:bCs/>
          <w:iCs/>
        </w:rPr>
        <w:t xml:space="preserve">9. От кого исходила инициатива разработки стратегии развития города на </w:t>
      </w:r>
      <w:r>
        <w:rPr>
          <w:bCs/>
          <w:iCs/>
          <w:color w:val="auto"/>
        </w:rPr>
        <w:t xml:space="preserve">принципах общественного участия? </w:t>
      </w:r>
      <w:r>
        <w:rPr>
          <w:bCs/>
          <w:i/>
          <w:color w:val="auto"/>
        </w:rPr>
        <w:t>(укажите все нужные варианты ответа)</w:t>
      </w:r>
    </w:p>
    <w:p w:rsidR="002A2ECA" w:rsidRDefault="00B847DD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1.Снизу (от общественности)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2.Сверху (от руководства региона)</w:t>
      </w:r>
      <w:r>
        <w:rPr>
          <w:color w:val="auto"/>
          <w:sz w:val="22"/>
          <w:szCs w:val="22"/>
        </w:rPr>
        <w:tab/>
      </w:r>
    </w:p>
    <w:p w:rsidR="002A2ECA" w:rsidRDefault="00B847DD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3.От исполнительных органов МСУ</w:t>
      </w:r>
      <w:r>
        <w:rPr>
          <w:color w:val="auto"/>
          <w:sz w:val="22"/>
          <w:szCs w:val="22"/>
        </w:rPr>
        <w:tab/>
        <w:t>4.От представительных органов МСУ</w:t>
      </w:r>
    </w:p>
    <w:p w:rsidR="002A2ECA" w:rsidRDefault="00B847DD">
      <w:pPr>
        <w:pStyle w:val="ab"/>
        <w:rPr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5.От главы МСУ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>6.От разработчика (подрядчика) в 2008 году</w:t>
      </w:r>
      <w:r>
        <w:rPr>
          <w:color w:val="auto"/>
          <w:sz w:val="22"/>
          <w:szCs w:val="22"/>
          <w:u w:val="single"/>
        </w:rPr>
        <w:tab/>
      </w:r>
    </w:p>
    <w:p w:rsidR="002A2ECA" w:rsidRDefault="00B847DD">
      <w:pPr>
        <w:pStyle w:val="ab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7.Затрудняюсь ответить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 xml:space="preserve">8.Иное (укажите) </w:t>
      </w:r>
      <w:proofErr w:type="spellStart"/>
      <w:r>
        <w:rPr>
          <w:color w:val="auto"/>
          <w:sz w:val="22"/>
          <w:szCs w:val="22"/>
          <w:u w:val="single"/>
        </w:rPr>
        <w:t>_Федеральный</w:t>
      </w:r>
      <w:proofErr w:type="spellEnd"/>
      <w:r>
        <w:rPr>
          <w:color w:val="auto"/>
          <w:sz w:val="22"/>
          <w:szCs w:val="22"/>
          <w:u w:val="single"/>
        </w:rPr>
        <w:t xml:space="preserve"> закон от 28.06.2014 N 172-ФЗ (ред. от 1</w:t>
      </w:r>
      <w:r>
        <w:rPr>
          <w:color w:val="auto"/>
          <w:sz w:val="22"/>
          <w:szCs w:val="22"/>
          <w:u w:val="single"/>
        </w:rPr>
        <w:t>3.07.2024) "О стратегическом планировании в Российской Федерации" ст.13</w:t>
      </w:r>
    </w:p>
    <w:p w:rsidR="002A2ECA" w:rsidRDefault="002A2ECA">
      <w:pPr>
        <w:pStyle w:val="ab"/>
        <w:rPr>
          <w:color w:val="auto"/>
          <w:sz w:val="22"/>
          <w:szCs w:val="22"/>
        </w:rPr>
      </w:pPr>
    </w:p>
    <w:p w:rsidR="002A2ECA" w:rsidRDefault="00B847DD">
      <w:pPr>
        <w:pStyle w:val="ab"/>
        <w:rPr>
          <w:color w:val="auto"/>
          <w:sz w:val="22"/>
          <w:szCs w:val="22"/>
        </w:rPr>
      </w:pPr>
      <w:r>
        <w:rPr>
          <w:bCs/>
        </w:rPr>
        <w:t>10.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>
        <w:rPr>
          <w:bCs/>
          <w:i/>
          <w:iCs/>
        </w:rPr>
        <w:t xml:space="preserve"> (может быть несколько вариантов ответа):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u w:val="single"/>
        </w:rPr>
      </w:pPr>
      <w:r>
        <w:rPr>
          <w:rFonts w:ascii="Times New Roman" w:hAnsi="Times New Roman" w:cs="Times New Roman"/>
          <w:u w:val="single"/>
        </w:rPr>
        <w:t>НПА, регулирующих порядок разработки документов стратегического планирования в целом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НПА, регулирующих деятельность рабочих групп (комиссий) по разработке Стратегии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НПА, регламентирующих порядок проведения общественных обсуждений по Стратегии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НПА, регулир</w:t>
      </w:r>
      <w:r>
        <w:rPr>
          <w:rFonts w:ascii="Times New Roman" w:hAnsi="Times New Roman" w:cs="Times New Roman"/>
        </w:rPr>
        <w:t>ующих деятельность рабочих групп (комиссий) по реализации Стратегии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2A2ECA" w:rsidRDefault="00B847DD">
      <w:pPr>
        <w:pStyle w:val="aa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 вы считаете, достаточно ли освед</w:t>
      </w:r>
      <w:r>
        <w:rPr>
          <w:rFonts w:ascii="Times New Roman" w:hAnsi="Times New Roman" w:cs="Times New Roman"/>
          <w:sz w:val="24"/>
          <w:szCs w:val="24"/>
        </w:rPr>
        <w:t xml:space="preserve">омлено население о возможностях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? Если нет, то что можно предпринять для б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льшего информирования? </w:t>
      </w:r>
      <w:r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Достаточно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Недостаточно (следует усилить используемые методы информирования;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использовать други</w:t>
      </w:r>
      <w:r>
        <w:rPr>
          <w:rFonts w:ascii="Times New Roman" w:hAnsi="Times New Roman" w:cs="Times New Roman"/>
          <w:sz w:val="24"/>
          <w:szCs w:val="24"/>
        </w:rPr>
        <w:t xml:space="preserve">е методы информирования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2A2ECA" w:rsidRDefault="002A2EC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2A2EC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1.НКО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Объединения горожан (общества, кружки) 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Учащиеся образовательных учреждений</w:t>
      </w:r>
    </w:p>
    <w:p w:rsidR="002A2ECA" w:rsidRDefault="00B847DD">
      <w:pPr>
        <w:spacing w:beforeAutospacing="1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2A2ECA" w:rsidRDefault="002A2EC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13.Что дополнительно дает городу внедрение механизмов инициативного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>
        <w:rPr>
          <w:rFonts w:ascii="Times New Roman" w:hAnsi="Times New Roman" w:cs="Times New Roman"/>
          <w:sz w:val="24"/>
          <w:szCs w:val="24"/>
        </w:rPr>
        <w:t xml:space="preserve"> традиционными формами общественного участия в бюджетном процессе?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 Обратная связь с горожанами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Повышение взаимного доверия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Развитие местных инициатив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2A2ECA" w:rsidRDefault="002A2EC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:rsidR="002A2ECA" w:rsidRDefault="00B847DD">
      <w:pPr>
        <w:spacing w:line="252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Кто (что) является лидером (инициатором) внедрения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городских процессов и интернета вещей? </w:t>
      </w:r>
      <w:r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2A2ECA" w:rsidRDefault="00B847DD">
      <w:pPr>
        <w:pStyle w:val="aa"/>
        <w:numPr>
          <w:ilvl w:val="0"/>
          <w:numId w:val="4"/>
        </w:numPr>
        <w:spacing w:line="252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Представители бизнеса и процессы, связанные с его развитием (интернет вещей)</w:t>
      </w:r>
    </w:p>
    <w:p w:rsidR="002A2ECA" w:rsidRDefault="00B847DD">
      <w:pPr>
        <w:pStyle w:val="aa"/>
        <w:numPr>
          <w:ilvl w:val="0"/>
          <w:numId w:val="4"/>
        </w:numPr>
        <w:spacing w:line="252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Представители городской администрации</w:t>
      </w:r>
    </w:p>
    <w:p w:rsidR="002A2ECA" w:rsidRDefault="00B847DD">
      <w:pPr>
        <w:pStyle w:val="aa"/>
        <w:numPr>
          <w:ilvl w:val="0"/>
          <w:numId w:val="4"/>
        </w:numPr>
        <w:spacing w:line="252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Предпи</w:t>
      </w:r>
      <w:r>
        <w:rPr>
          <w:rFonts w:ascii="Times New Roman" w:hAnsi="Times New Roman"/>
          <w:sz w:val="24"/>
          <w:szCs w:val="24"/>
          <w:u w:val="single"/>
        </w:rPr>
        <w:t xml:space="preserve">сания федеральных органов </w:t>
      </w:r>
    </w:p>
    <w:p w:rsidR="002A2ECA" w:rsidRDefault="00B847DD">
      <w:pPr>
        <w:pStyle w:val="a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Иное___________________________________________________________</w:t>
      </w:r>
    </w:p>
    <w:p w:rsidR="002A2ECA" w:rsidRDefault="00B847DD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Что, на Ваш взгляд, является барьером/тормозом для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городских процессов и развития интернета вещей?</w:t>
      </w:r>
    </w:p>
    <w:p w:rsidR="002A2ECA" w:rsidRDefault="00B847DD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1.Инертность местной власти</w:t>
      </w:r>
    </w:p>
    <w:p w:rsidR="002A2ECA" w:rsidRDefault="00B847DD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Консервативность н</w:t>
      </w:r>
      <w:r>
        <w:rPr>
          <w:rFonts w:ascii="Times New Roman" w:hAnsi="Times New Roman"/>
          <w:sz w:val="24"/>
          <w:szCs w:val="24"/>
        </w:rPr>
        <w:t>аселения</w:t>
      </w:r>
    </w:p>
    <w:p w:rsidR="002A2ECA" w:rsidRDefault="00B847DD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3.Устойчиво функционирующие городские системы/ активы</w:t>
      </w:r>
    </w:p>
    <w:p w:rsidR="002A2ECA" w:rsidRDefault="00B847DD">
      <w:pPr>
        <w:pStyle w:val="aa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Иное___ограниченность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бюджетных средств и полномочий___________</w:t>
      </w:r>
      <w:r>
        <w:rPr>
          <w:rFonts w:ascii="Times New Roman" w:hAnsi="Times New Roman"/>
          <w:sz w:val="24"/>
          <w:szCs w:val="24"/>
        </w:rPr>
        <w:t>_</w:t>
      </w:r>
    </w:p>
    <w:p w:rsidR="002A2ECA" w:rsidRDefault="00B847DD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Какие характеристики города изменились в связи с внедрением функций и технологий «умного» города?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контроля </w:t>
      </w:r>
      <w:r>
        <w:rPr>
          <w:rFonts w:ascii="Times New Roman" w:hAnsi="Times New Roman"/>
          <w:sz w:val="24"/>
          <w:szCs w:val="24"/>
        </w:rPr>
        <w:t>городского хозяйства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Способы оплаты коммунальных платежей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работы городского общественного транспорта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Повышение мобильности городского населения за счет альтернативных видов транспорта</w:t>
      </w:r>
      <w:r>
        <w:rPr>
          <w:rFonts w:ascii="Times New Roman" w:hAnsi="Times New Roman"/>
          <w:sz w:val="24"/>
          <w:szCs w:val="24"/>
        </w:rPr>
        <w:t xml:space="preserve"> (велосипед, самокат, </w:t>
      </w:r>
      <w:proofErr w:type="spellStart"/>
      <w:r>
        <w:rPr>
          <w:rFonts w:ascii="Times New Roman" w:hAnsi="Times New Roman"/>
          <w:sz w:val="24"/>
          <w:szCs w:val="24"/>
        </w:rPr>
        <w:t>каршеринг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 городского планировани</w:t>
      </w:r>
      <w:r>
        <w:rPr>
          <w:rFonts w:ascii="Times New Roman" w:hAnsi="Times New Roman"/>
          <w:sz w:val="24"/>
          <w:szCs w:val="24"/>
        </w:rPr>
        <w:t>я</w:t>
      </w:r>
    </w:p>
    <w:p w:rsidR="002A2ECA" w:rsidRDefault="00B847DD">
      <w:pPr>
        <w:pStyle w:val="aa"/>
        <w:numPr>
          <w:ilvl w:val="0"/>
          <w:numId w:val="5"/>
        </w:numPr>
        <w:spacing w:line="252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Иное. повышение качества контроля общественной безопасности  </w:t>
      </w:r>
    </w:p>
    <w:p w:rsidR="002A2ECA" w:rsidRDefault="00B847D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пространства</w:t>
      </w:r>
    </w:p>
    <w:p w:rsidR="002A2ECA" w:rsidRDefault="00B847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Оцените, пожалуйста, по 10-балльной шкале, как в Вашем городе реализуются цели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>(1 – не реализуются, 10 - активно реализуются)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6097"/>
        <w:gridCol w:w="2121"/>
      </w:tblGrid>
      <w:tr w:rsidR="002A2ECA">
        <w:tc>
          <w:tcPr>
            <w:tcW w:w="40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объектов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 для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бизнесов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программы/занятия в сфере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индустрий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A2ECA" w:rsidRDefault="002A2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Оцените, пожалуйста, по 10-балльной шкале влияние перечисленных факторов на успешность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(1 – не оказывает влияние, 10 оказывает </w:t>
      </w:r>
      <w:r>
        <w:rPr>
          <w:rFonts w:ascii="Times New Roman" w:hAnsi="Times New Roman" w:cs="Times New Roman"/>
          <w:i/>
          <w:iCs/>
          <w:sz w:val="24"/>
          <w:szCs w:val="24"/>
        </w:rPr>
        <w:t>серьезное влияние)</w:t>
      </w:r>
    </w:p>
    <w:tbl>
      <w:tblPr>
        <w:tblStyle w:val="ad"/>
        <w:tblW w:w="8625" w:type="dxa"/>
        <w:tblInd w:w="720" w:type="dxa"/>
        <w:tblLook w:val="04A0"/>
      </w:tblPr>
      <w:tblGrid>
        <w:gridCol w:w="407"/>
        <w:gridCol w:w="6097"/>
        <w:gridCol w:w="2121"/>
      </w:tblGrid>
      <w:tr w:rsidR="002A2ECA">
        <w:tc>
          <w:tcPr>
            <w:tcW w:w="407" w:type="dxa"/>
          </w:tcPr>
          <w:p w:rsidR="002A2ECA" w:rsidRDefault="002A2EC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профессионалов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инициативы со стороны людей, которые хотят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лидера, который продвигает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площадок / помещений, которые могут быть использованы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ECA">
        <w:tc>
          <w:tcPr>
            <w:tcW w:w="40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7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с другими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пространствами в других городах</w:t>
            </w:r>
          </w:p>
        </w:tc>
        <w:tc>
          <w:tcPr>
            <w:tcW w:w="2121" w:type="dxa"/>
          </w:tcPr>
          <w:p w:rsidR="002A2ECA" w:rsidRDefault="00B847D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2ECA" w:rsidRDefault="002A2ECA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 Вы можете оценить инновационную деятельность промышленных производств города?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Развита сильно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 Была развита слабо, но сейчас развивается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2A2ECA" w:rsidRDefault="00B847DD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Сложилась ли в городе инновационна</w:t>
      </w:r>
      <w:r>
        <w:rPr>
          <w:rFonts w:ascii="Times New Roman" w:hAnsi="Times New Roman" w:cs="Times New Roman"/>
          <w:sz w:val="24"/>
          <w:szCs w:val="24"/>
        </w:rPr>
        <w:t xml:space="preserve">я среда, успешное сотрудничество властей,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предпринимателей?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1.Да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2.Нет</w:t>
      </w:r>
    </w:p>
    <w:p w:rsidR="002A2ECA" w:rsidRDefault="00B847DD">
      <w:pPr>
        <w:spacing w:beforeAutospacing="1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Как Вы оцениваете имеющуюся в городе инфраструктуру поддержки инноваций (технопарки, фонды и пр.):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Оказывает значимое влияние на процесс разработки и внедрения инн</w:t>
      </w:r>
      <w:r>
        <w:rPr>
          <w:rFonts w:ascii="Times New Roman" w:hAnsi="Times New Roman" w:cs="Times New Roman"/>
          <w:sz w:val="24"/>
          <w:szCs w:val="24"/>
        </w:rPr>
        <w:t>оваций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2A2ECA" w:rsidRDefault="00B847DD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3. Не развита и не оказывает услуг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предпринимателям-инноваторам</w:t>
      </w:r>
      <w:proofErr w:type="spellEnd"/>
    </w:p>
    <w:p w:rsidR="002A2ECA" w:rsidRDefault="002A2ECA">
      <w:pPr>
        <w:spacing w:beforeAutospacing="1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вопросы</w:t>
      </w:r>
    </w:p>
    <w:p w:rsidR="002A2ECA" w:rsidRDefault="00B84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Какие еще управленческие инновации, на Ваш взгляд, нужно внедрять для развития города и повышения качества жизни горожан?</w:t>
      </w:r>
    </w:p>
    <w:p w:rsidR="002A2ECA" w:rsidRDefault="00B84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Преодоление технологической отсталости в муниципальном управлении — повышение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использование современных технологий, искусственного интеллекта</w:t>
      </w:r>
    </w:p>
    <w:p w:rsidR="002A2ECA" w:rsidRDefault="002A2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Что в целом препятствует более активному внедрению управленческих инноваций в Вашем горо</w:t>
      </w:r>
      <w:r>
        <w:rPr>
          <w:rFonts w:ascii="Times New Roman" w:hAnsi="Times New Roman" w:cs="Times New Roman"/>
          <w:sz w:val="24"/>
          <w:szCs w:val="24"/>
        </w:rPr>
        <w:t xml:space="preserve">де?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ответа)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Недостаточная компетентность чиновников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у них материальных стимулов к инновационной деятельности 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Недостаток финансовых ресурсов для внедрения инноваций на муниципальном уровне</w:t>
      </w:r>
    </w:p>
    <w:p w:rsidR="002A2ECA" w:rsidRDefault="00B847DD">
      <w:pPr>
        <w:pStyle w:val="a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Ограниченные возможности м</w:t>
      </w:r>
      <w:r>
        <w:rPr>
          <w:rFonts w:ascii="Times New Roman" w:hAnsi="Times New Roman" w:cs="Times New Roman"/>
          <w:sz w:val="24"/>
          <w:szCs w:val="24"/>
        </w:rPr>
        <w:t>униципальной власти для инициативной инновационной деятельности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 в целом.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Недоверие к нововведениям, которые, по мнению населения, усложняют, а не улучшают жизнь.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Недостаточной уровень низовой ин</w:t>
      </w:r>
      <w:r>
        <w:rPr>
          <w:rFonts w:ascii="Times New Roman" w:hAnsi="Times New Roman" w:cs="Times New Roman"/>
          <w:sz w:val="24"/>
          <w:szCs w:val="24"/>
          <w:u w:val="single"/>
        </w:rPr>
        <w:t>ициативы.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2A2ECA" w:rsidRDefault="00B847D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2A2ECA" w:rsidRDefault="002A2ECA">
      <w:pPr>
        <w:pStyle w:val="a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2A2ECA">
      <w:pPr>
        <w:pStyle w:val="aa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pStyle w:val="aa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2A2ECA" w:rsidRDefault="002A2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ECA" w:rsidRDefault="002A2ECA">
      <w:pPr>
        <w:rPr>
          <w:rFonts w:ascii="Times New Roman" w:hAnsi="Times New Roman" w:cs="Times New Roman"/>
          <w:sz w:val="24"/>
          <w:szCs w:val="24"/>
        </w:rPr>
      </w:pPr>
    </w:p>
    <w:p w:rsidR="002A2ECA" w:rsidRDefault="00B84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заполнение анкеты (фамилия,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отчество, должность,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телефон,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почта):</w:t>
      </w:r>
    </w:p>
    <w:p w:rsidR="002A2ECA" w:rsidRDefault="00B84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Бурлакова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Л.В.-первый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по экономическим вопросам,8(49351)43450</w:t>
      </w:r>
    </w:p>
    <w:p w:rsidR="002A2ECA" w:rsidRDefault="00B847DD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burlakova@okrugshuya.ru</w:t>
      </w:r>
    </w:p>
    <w:p w:rsidR="002A2ECA" w:rsidRDefault="00B84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sectPr w:rsidR="002A2ECA" w:rsidSect="002A2ECA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DD" w:rsidRDefault="00B847DD" w:rsidP="002A2ECA">
      <w:pPr>
        <w:spacing w:after="0" w:line="240" w:lineRule="auto"/>
      </w:pPr>
      <w:r>
        <w:separator/>
      </w:r>
    </w:p>
  </w:endnote>
  <w:endnote w:type="continuationSeparator" w:id="0">
    <w:p w:rsidR="00B847DD" w:rsidRDefault="00B847DD" w:rsidP="002A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342307"/>
      <w:docPartObj>
        <w:docPartGallery w:val="Page Numbers (Bottom of Page)"/>
        <w:docPartUnique/>
      </w:docPartObj>
    </w:sdtPr>
    <w:sdtContent>
      <w:p w:rsidR="002A2ECA" w:rsidRDefault="002A2ECA">
        <w:pPr>
          <w:pStyle w:val="Footer"/>
          <w:jc w:val="right"/>
        </w:pPr>
        <w:r>
          <w:fldChar w:fldCharType="begin"/>
        </w:r>
        <w:r w:rsidR="00B847DD">
          <w:instrText>PAGE</w:instrText>
        </w:r>
        <w:r>
          <w:fldChar w:fldCharType="separate"/>
        </w:r>
        <w:r w:rsidR="00D94B8F">
          <w:rPr>
            <w:noProof/>
          </w:rPr>
          <w:t>1</w:t>
        </w:r>
        <w:r>
          <w:fldChar w:fldCharType="end"/>
        </w:r>
      </w:p>
    </w:sdtContent>
  </w:sdt>
  <w:p w:rsidR="002A2ECA" w:rsidRDefault="002A2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DD" w:rsidRDefault="00B847DD" w:rsidP="002A2ECA">
      <w:pPr>
        <w:spacing w:after="0" w:line="240" w:lineRule="auto"/>
      </w:pPr>
      <w:r>
        <w:separator/>
      </w:r>
    </w:p>
  </w:footnote>
  <w:footnote w:type="continuationSeparator" w:id="0">
    <w:p w:rsidR="00B847DD" w:rsidRDefault="00B847DD" w:rsidP="002A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7E0"/>
    <w:multiLevelType w:val="multilevel"/>
    <w:tmpl w:val="BB52B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8572A7"/>
    <w:multiLevelType w:val="multilevel"/>
    <w:tmpl w:val="822A2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B3DAE"/>
    <w:multiLevelType w:val="multilevel"/>
    <w:tmpl w:val="FFA27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F5A7E"/>
    <w:multiLevelType w:val="multilevel"/>
    <w:tmpl w:val="9C86582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DEE449D"/>
    <w:multiLevelType w:val="multilevel"/>
    <w:tmpl w:val="D5EE98E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157730"/>
    <w:multiLevelType w:val="multilevel"/>
    <w:tmpl w:val="8BA6FD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ECA"/>
    <w:rsid w:val="002A2ECA"/>
    <w:rsid w:val="00B847DD"/>
    <w:rsid w:val="00D9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_осн. текст Знак"/>
    <w:qFormat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qFormat/>
    <w:rsid w:val="00791E39"/>
  </w:style>
  <w:style w:type="character" w:customStyle="1" w:styleId="a5">
    <w:name w:val="Нижний колонтитул Знак"/>
    <w:basedOn w:val="a0"/>
    <w:uiPriority w:val="99"/>
    <w:qFormat/>
    <w:rsid w:val="00791E39"/>
  </w:style>
  <w:style w:type="paragraph" w:customStyle="1" w:styleId="a6">
    <w:name w:val="Заголовок"/>
    <w:basedOn w:val="a"/>
    <w:next w:val="a7"/>
    <w:qFormat/>
    <w:rsid w:val="002A2E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A2ECA"/>
    <w:pPr>
      <w:spacing w:after="140" w:line="276" w:lineRule="auto"/>
    </w:pPr>
  </w:style>
  <w:style w:type="paragraph" w:styleId="a8">
    <w:name w:val="List"/>
    <w:basedOn w:val="a7"/>
    <w:rsid w:val="002A2ECA"/>
    <w:rPr>
      <w:rFonts w:cs="Mangal"/>
    </w:rPr>
  </w:style>
  <w:style w:type="paragraph" w:customStyle="1" w:styleId="Caption">
    <w:name w:val="Caption"/>
    <w:basedOn w:val="a"/>
    <w:qFormat/>
    <w:rsid w:val="002A2E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2A2ECA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E84056"/>
    <w:pPr>
      <w:ind w:left="720"/>
      <w:contextualSpacing/>
    </w:pPr>
  </w:style>
  <w:style w:type="paragraph" w:customStyle="1" w:styleId="ab">
    <w:name w:val="Заг_осн. текст"/>
    <w:basedOn w:val="a"/>
    <w:qFormat/>
    <w:rsid w:val="007A36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c">
    <w:name w:val="Верхний и нижний колонтитулы"/>
    <w:basedOn w:val="a"/>
    <w:qFormat/>
    <w:rsid w:val="002A2ECA"/>
  </w:style>
  <w:style w:type="paragraph" w:customStyle="1" w:styleId="Header">
    <w:name w:val="Header"/>
    <w:basedOn w:val="a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rsid w:val="00E97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2025-01-15T06:55:00Z</cp:lastPrinted>
  <dcterms:created xsi:type="dcterms:W3CDTF">2025-02-07T07:05:00Z</dcterms:created>
  <dcterms:modified xsi:type="dcterms:W3CDTF">2025-02-07T07:05:00Z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